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B72" w:rsidRPr="00500B72" w:rsidRDefault="00500B72">
      <w:pPr>
        <w:pStyle w:val="ConsPlusNormal"/>
        <w:jc w:val="both"/>
        <w:outlineLvl w:val="0"/>
        <w:rPr>
          <w:color w:val="000000" w:themeColor="text1"/>
        </w:rPr>
      </w:pPr>
    </w:p>
    <w:p w:rsidR="00500B72" w:rsidRPr="00500B72" w:rsidRDefault="00500B72">
      <w:pPr>
        <w:pStyle w:val="ConsPlusTitle"/>
        <w:jc w:val="center"/>
        <w:outlineLvl w:val="0"/>
        <w:rPr>
          <w:color w:val="000000" w:themeColor="text1"/>
        </w:rPr>
      </w:pPr>
      <w:r w:rsidRPr="00500B72">
        <w:rPr>
          <w:color w:val="000000" w:themeColor="text1"/>
        </w:rPr>
        <w:t>ПРАВИТЕЛЬСТВО РОССИЙСКОЙ ФЕДЕРАЦИИ</w:t>
      </w:r>
    </w:p>
    <w:p w:rsidR="00500B72" w:rsidRPr="00500B72" w:rsidRDefault="00500B72">
      <w:pPr>
        <w:pStyle w:val="ConsPlusTitle"/>
        <w:jc w:val="center"/>
        <w:rPr>
          <w:color w:val="000000" w:themeColor="text1"/>
        </w:rPr>
      </w:pPr>
    </w:p>
    <w:p w:rsidR="00500B72" w:rsidRPr="00500B72" w:rsidRDefault="00500B72">
      <w:pPr>
        <w:pStyle w:val="ConsPlusTitle"/>
        <w:jc w:val="center"/>
        <w:rPr>
          <w:color w:val="000000" w:themeColor="text1"/>
        </w:rPr>
      </w:pPr>
      <w:r w:rsidRPr="00500B72">
        <w:rPr>
          <w:color w:val="000000" w:themeColor="text1"/>
        </w:rPr>
        <w:t>ПОСТАНОВЛЕНИЕ</w:t>
      </w:r>
    </w:p>
    <w:p w:rsidR="00500B72" w:rsidRPr="00500B72" w:rsidRDefault="00500B72">
      <w:pPr>
        <w:pStyle w:val="ConsPlusTitle"/>
        <w:jc w:val="center"/>
        <w:rPr>
          <w:color w:val="000000" w:themeColor="text1"/>
        </w:rPr>
      </w:pPr>
      <w:r w:rsidRPr="00500B72">
        <w:rPr>
          <w:color w:val="000000" w:themeColor="text1"/>
        </w:rPr>
        <w:t>от 25 декабря 2009 г. № 1088</w:t>
      </w:r>
    </w:p>
    <w:p w:rsidR="00500B72" w:rsidRPr="00500B72" w:rsidRDefault="00500B72">
      <w:pPr>
        <w:pStyle w:val="ConsPlusTitle"/>
        <w:jc w:val="center"/>
        <w:rPr>
          <w:color w:val="000000" w:themeColor="text1"/>
        </w:rPr>
      </w:pPr>
    </w:p>
    <w:p w:rsidR="00500B72" w:rsidRPr="00500B72" w:rsidRDefault="00500B72">
      <w:pPr>
        <w:pStyle w:val="ConsPlusTitle"/>
        <w:jc w:val="center"/>
        <w:rPr>
          <w:color w:val="000000" w:themeColor="text1"/>
        </w:rPr>
      </w:pPr>
      <w:r w:rsidRPr="00500B72">
        <w:rPr>
          <w:color w:val="000000" w:themeColor="text1"/>
        </w:rPr>
        <w:t>О ГОСУДАРСТВЕННОЙ АВТОМАТИЗИРОВАННОЙ ИНФОРМАЦИОННОЙ</w:t>
      </w:r>
    </w:p>
    <w:p w:rsidR="00500B72" w:rsidRPr="00500B72" w:rsidRDefault="00500B72">
      <w:pPr>
        <w:pStyle w:val="ConsPlusTitle"/>
        <w:jc w:val="center"/>
        <w:rPr>
          <w:color w:val="000000" w:themeColor="text1"/>
        </w:rPr>
      </w:pPr>
      <w:r w:rsidRPr="00500B72">
        <w:rPr>
          <w:color w:val="000000" w:themeColor="text1"/>
        </w:rPr>
        <w:t>СИСТЕМЕ "УПРАВЛЕНИЕ"</w:t>
      </w:r>
    </w:p>
    <w:p w:rsidR="00500B72" w:rsidRPr="00500B72" w:rsidRDefault="00500B72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00B72" w:rsidRPr="00500B7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00B72" w:rsidRPr="00500B72" w:rsidRDefault="00500B7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00B72" w:rsidRPr="00500B72" w:rsidRDefault="00500B7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00B72" w:rsidRPr="00500B72" w:rsidRDefault="00500B72">
            <w:pPr>
              <w:pStyle w:val="ConsPlusNormal"/>
              <w:jc w:val="center"/>
              <w:rPr>
                <w:color w:val="000000" w:themeColor="text1"/>
              </w:rPr>
            </w:pPr>
            <w:r w:rsidRPr="00500B72">
              <w:rPr>
                <w:color w:val="000000" w:themeColor="text1"/>
              </w:rPr>
              <w:t>Список изменяющих документов</w:t>
            </w:r>
          </w:p>
          <w:p w:rsidR="00500B72" w:rsidRPr="00500B72" w:rsidRDefault="00500B72">
            <w:pPr>
              <w:pStyle w:val="ConsPlusNormal"/>
              <w:jc w:val="center"/>
              <w:rPr>
                <w:color w:val="000000" w:themeColor="text1"/>
              </w:rPr>
            </w:pPr>
            <w:r w:rsidRPr="00500B72">
              <w:rPr>
                <w:color w:val="000000" w:themeColor="text1"/>
              </w:rPr>
              <w:t xml:space="preserve">(в ред. Постановлений Правительства РФ от 08.09.2011 </w:t>
            </w:r>
            <w:hyperlink r:id="rId4">
              <w:r w:rsidRPr="00500B72">
                <w:rPr>
                  <w:color w:val="000000" w:themeColor="text1"/>
                </w:rPr>
                <w:t>№ 759</w:t>
              </w:r>
            </w:hyperlink>
            <w:r w:rsidRPr="00500B72">
              <w:rPr>
                <w:color w:val="000000" w:themeColor="text1"/>
              </w:rPr>
              <w:t>,</w:t>
            </w:r>
          </w:p>
          <w:p w:rsidR="00500B72" w:rsidRPr="00500B72" w:rsidRDefault="00500B72">
            <w:pPr>
              <w:pStyle w:val="ConsPlusNormal"/>
              <w:jc w:val="center"/>
              <w:rPr>
                <w:color w:val="000000" w:themeColor="text1"/>
              </w:rPr>
            </w:pPr>
            <w:r w:rsidRPr="00500B72">
              <w:rPr>
                <w:color w:val="000000" w:themeColor="text1"/>
              </w:rPr>
              <w:t xml:space="preserve">от 28.12.2012 </w:t>
            </w:r>
            <w:hyperlink r:id="rId5">
              <w:r w:rsidRPr="00500B72">
                <w:rPr>
                  <w:color w:val="000000" w:themeColor="text1"/>
                </w:rPr>
                <w:t>№ 1471</w:t>
              </w:r>
            </w:hyperlink>
            <w:r w:rsidRPr="00500B72">
              <w:rPr>
                <w:color w:val="000000" w:themeColor="text1"/>
              </w:rPr>
              <w:t xml:space="preserve">, от 22.11.2013 </w:t>
            </w:r>
            <w:hyperlink r:id="rId6">
              <w:r w:rsidRPr="00500B72">
                <w:rPr>
                  <w:color w:val="000000" w:themeColor="text1"/>
                </w:rPr>
                <w:t>№ 1056</w:t>
              </w:r>
            </w:hyperlink>
            <w:r w:rsidRPr="00500B72">
              <w:rPr>
                <w:color w:val="000000" w:themeColor="text1"/>
              </w:rPr>
              <w:t xml:space="preserve">, от 26.12.2014 </w:t>
            </w:r>
            <w:hyperlink r:id="rId7">
              <w:r w:rsidRPr="00500B72">
                <w:rPr>
                  <w:color w:val="000000" w:themeColor="text1"/>
                </w:rPr>
                <w:t>№ 1505</w:t>
              </w:r>
            </w:hyperlink>
            <w:r w:rsidRPr="00500B72">
              <w:rPr>
                <w:color w:val="000000" w:themeColor="text1"/>
              </w:rPr>
              <w:t>,</w:t>
            </w:r>
          </w:p>
          <w:p w:rsidR="00500B72" w:rsidRPr="00500B72" w:rsidRDefault="00500B72">
            <w:pPr>
              <w:pStyle w:val="ConsPlusNormal"/>
              <w:jc w:val="center"/>
              <w:rPr>
                <w:color w:val="000000" w:themeColor="text1"/>
              </w:rPr>
            </w:pPr>
            <w:r w:rsidRPr="00500B72">
              <w:rPr>
                <w:color w:val="000000" w:themeColor="text1"/>
              </w:rPr>
              <w:t xml:space="preserve">от 26.12.2014 </w:t>
            </w:r>
            <w:hyperlink r:id="rId8">
              <w:r w:rsidRPr="00500B72">
                <w:rPr>
                  <w:color w:val="000000" w:themeColor="text1"/>
                </w:rPr>
                <w:t>№ 1506</w:t>
              </w:r>
            </w:hyperlink>
            <w:r w:rsidRPr="00500B72">
              <w:rPr>
                <w:color w:val="000000" w:themeColor="text1"/>
              </w:rPr>
              <w:t xml:space="preserve">, от 25.02.2015 </w:t>
            </w:r>
            <w:hyperlink r:id="rId9">
              <w:r w:rsidRPr="00500B72">
                <w:rPr>
                  <w:color w:val="000000" w:themeColor="text1"/>
                </w:rPr>
                <w:t>№ 163</w:t>
              </w:r>
            </w:hyperlink>
            <w:r w:rsidRPr="00500B72">
              <w:rPr>
                <w:color w:val="000000" w:themeColor="text1"/>
              </w:rPr>
              <w:t xml:space="preserve">, от 27.11.2015 </w:t>
            </w:r>
            <w:hyperlink r:id="rId10">
              <w:r w:rsidRPr="00500B72">
                <w:rPr>
                  <w:color w:val="000000" w:themeColor="text1"/>
                </w:rPr>
                <w:t>№ 1278</w:t>
              </w:r>
            </w:hyperlink>
            <w:r w:rsidRPr="00500B72">
              <w:rPr>
                <w:color w:val="000000" w:themeColor="text1"/>
              </w:rPr>
              <w:t>,</w:t>
            </w:r>
          </w:p>
          <w:p w:rsidR="00500B72" w:rsidRPr="00500B72" w:rsidRDefault="00500B72">
            <w:pPr>
              <w:pStyle w:val="ConsPlusNormal"/>
              <w:jc w:val="center"/>
              <w:rPr>
                <w:color w:val="000000" w:themeColor="text1"/>
              </w:rPr>
            </w:pPr>
            <w:r w:rsidRPr="00500B72">
              <w:rPr>
                <w:color w:val="000000" w:themeColor="text1"/>
              </w:rPr>
              <w:t xml:space="preserve">от 20.11.2018 </w:t>
            </w:r>
            <w:hyperlink r:id="rId11">
              <w:r w:rsidRPr="00500B72">
                <w:rPr>
                  <w:color w:val="000000" w:themeColor="text1"/>
                </w:rPr>
                <w:t>№ 1391</w:t>
              </w:r>
            </w:hyperlink>
            <w:r w:rsidRPr="00500B72">
              <w:rPr>
                <w:color w:val="000000" w:themeColor="text1"/>
              </w:rPr>
              <w:t xml:space="preserve">, от 02.02.2019 </w:t>
            </w:r>
            <w:hyperlink r:id="rId12">
              <w:r w:rsidRPr="00500B72">
                <w:rPr>
                  <w:color w:val="000000" w:themeColor="text1"/>
                </w:rPr>
                <w:t>№ 77</w:t>
              </w:r>
            </w:hyperlink>
            <w:r w:rsidRPr="00500B72">
              <w:rPr>
                <w:color w:val="000000" w:themeColor="text1"/>
              </w:rPr>
              <w:t xml:space="preserve">, от 22.05.2019 </w:t>
            </w:r>
            <w:hyperlink r:id="rId13">
              <w:r w:rsidRPr="00500B72">
                <w:rPr>
                  <w:color w:val="000000" w:themeColor="text1"/>
                </w:rPr>
                <w:t>№ 641</w:t>
              </w:r>
            </w:hyperlink>
            <w:r w:rsidRPr="00500B72">
              <w:rPr>
                <w:color w:val="000000" w:themeColor="text1"/>
              </w:rPr>
              <w:t>,</w:t>
            </w:r>
          </w:p>
          <w:p w:rsidR="00500B72" w:rsidRPr="00500B72" w:rsidRDefault="00500B72">
            <w:pPr>
              <w:pStyle w:val="ConsPlusNormal"/>
              <w:jc w:val="center"/>
              <w:rPr>
                <w:color w:val="000000" w:themeColor="text1"/>
              </w:rPr>
            </w:pPr>
            <w:r w:rsidRPr="00500B72">
              <w:rPr>
                <w:color w:val="000000" w:themeColor="text1"/>
              </w:rPr>
              <w:t xml:space="preserve">от 18.11.2019 </w:t>
            </w:r>
            <w:hyperlink r:id="rId14">
              <w:r w:rsidRPr="00500B72">
                <w:rPr>
                  <w:color w:val="000000" w:themeColor="text1"/>
                </w:rPr>
                <w:t>№ 1468</w:t>
              </w:r>
            </w:hyperlink>
            <w:r w:rsidRPr="00500B72">
              <w:rPr>
                <w:color w:val="000000" w:themeColor="text1"/>
              </w:rPr>
              <w:t xml:space="preserve">, от 21.08.2020 </w:t>
            </w:r>
            <w:hyperlink r:id="rId15">
              <w:r w:rsidRPr="00500B72">
                <w:rPr>
                  <w:color w:val="000000" w:themeColor="text1"/>
                </w:rPr>
                <w:t>№ 1266</w:t>
              </w:r>
            </w:hyperlink>
            <w:r w:rsidRPr="00500B72">
              <w:rPr>
                <w:color w:val="000000" w:themeColor="text1"/>
              </w:rPr>
              <w:t xml:space="preserve">, от 17.05.2022 </w:t>
            </w:r>
            <w:hyperlink r:id="rId16">
              <w:r w:rsidRPr="00500B72">
                <w:rPr>
                  <w:color w:val="000000" w:themeColor="text1"/>
                </w:rPr>
                <w:t>№ 894</w:t>
              </w:r>
            </w:hyperlink>
            <w:r w:rsidRPr="00500B72">
              <w:rPr>
                <w:color w:val="000000" w:themeColor="text1"/>
              </w:rPr>
              <w:t>,</w:t>
            </w:r>
          </w:p>
          <w:p w:rsidR="00500B72" w:rsidRPr="00500B72" w:rsidRDefault="00500B72">
            <w:pPr>
              <w:pStyle w:val="ConsPlusNormal"/>
              <w:jc w:val="center"/>
              <w:rPr>
                <w:color w:val="000000" w:themeColor="text1"/>
              </w:rPr>
            </w:pPr>
            <w:r w:rsidRPr="00500B72">
              <w:rPr>
                <w:color w:val="000000" w:themeColor="text1"/>
              </w:rPr>
              <w:t xml:space="preserve">от 03.04.2023 </w:t>
            </w:r>
            <w:hyperlink r:id="rId17">
              <w:r w:rsidRPr="00500B72">
                <w:rPr>
                  <w:color w:val="000000" w:themeColor="text1"/>
                </w:rPr>
                <w:t>№ 533</w:t>
              </w:r>
            </w:hyperlink>
            <w:r w:rsidRPr="00500B72">
              <w:rPr>
                <w:color w:val="000000" w:themeColor="text1"/>
              </w:rPr>
              <w:t xml:space="preserve">, от 23.05.2024 </w:t>
            </w:r>
            <w:hyperlink r:id="rId18">
              <w:r w:rsidRPr="00500B72">
                <w:rPr>
                  <w:color w:val="000000" w:themeColor="text1"/>
                </w:rPr>
                <w:t>№ 637</w:t>
              </w:r>
            </w:hyperlink>
            <w:r w:rsidRPr="00500B72">
              <w:rPr>
                <w:color w:val="000000" w:themeColor="text1"/>
              </w:rPr>
              <w:t xml:space="preserve">, от 16.12.2024 </w:t>
            </w:r>
            <w:hyperlink r:id="rId19">
              <w:r w:rsidRPr="00500B72">
                <w:rPr>
                  <w:color w:val="000000" w:themeColor="text1"/>
                </w:rPr>
                <w:t>№ 1797</w:t>
              </w:r>
            </w:hyperlink>
            <w:r w:rsidRPr="00500B72">
              <w:rPr>
                <w:color w:val="000000" w:themeColor="text1"/>
              </w:rPr>
              <w:t>,</w:t>
            </w:r>
          </w:p>
          <w:p w:rsidR="00500B72" w:rsidRPr="00500B72" w:rsidRDefault="00500B72">
            <w:pPr>
              <w:pStyle w:val="ConsPlusNormal"/>
              <w:jc w:val="center"/>
              <w:rPr>
                <w:color w:val="000000" w:themeColor="text1"/>
              </w:rPr>
            </w:pPr>
            <w:r w:rsidRPr="00500B72">
              <w:rPr>
                <w:color w:val="000000" w:themeColor="text1"/>
              </w:rPr>
              <w:t xml:space="preserve">от 23.12.2025 </w:t>
            </w:r>
            <w:hyperlink r:id="rId20">
              <w:r w:rsidRPr="00500B72">
                <w:rPr>
                  <w:color w:val="000000" w:themeColor="text1"/>
                </w:rPr>
                <w:t>№ 2096</w:t>
              </w:r>
            </w:hyperlink>
            <w:r w:rsidRPr="00500B72">
              <w:rPr>
                <w:color w:val="000000" w:themeColor="text1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00B72" w:rsidRPr="00500B72" w:rsidRDefault="00500B72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500B72" w:rsidRPr="00500B72" w:rsidRDefault="00500B72">
      <w:pPr>
        <w:pStyle w:val="ConsPlusNormal"/>
        <w:rPr>
          <w:color w:val="000000" w:themeColor="text1"/>
        </w:rPr>
      </w:pPr>
    </w:p>
    <w:p w:rsidR="00500B72" w:rsidRPr="00500B72" w:rsidRDefault="00500B72">
      <w:pPr>
        <w:pStyle w:val="ConsPlusNormal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Правительство Российской Федерации постановляет: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1. Создать государственную автоматизированную информационную систему "Управление" (далее - система "Управление").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</w:t>
      </w:r>
      <w:hyperlink r:id="rId21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08.09.2011 № 759)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2. Установить, что: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абзацы второй - четвертый утратили силу. - </w:t>
      </w:r>
      <w:hyperlink r:id="rId22">
        <w:r w:rsidRPr="00500B72">
          <w:rPr>
            <w:color w:val="000000" w:themeColor="text1"/>
          </w:rPr>
          <w:t>Постановление</w:t>
        </w:r>
      </w:hyperlink>
      <w:r w:rsidRPr="00500B72">
        <w:rPr>
          <w:color w:val="000000" w:themeColor="text1"/>
        </w:rPr>
        <w:t xml:space="preserve"> Правительства РФ от 08.09.2011 № 759;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финансирование работ по созданию системы "Управление" осуществляется в течение 2009 - 2010 годов за счет средств федерального бюджета, предусмотренных на реализацию федеральной целевой программы "Электронная Россия (2002 - 2010 годы)".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3. Утвердить прилагаемое </w:t>
      </w:r>
      <w:hyperlink w:anchor="P49">
        <w:r w:rsidRPr="00500B72">
          <w:rPr>
            <w:color w:val="000000" w:themeColor="text1"/>
          </w:rPr>
          <w:t>Положение</w:t>
        </w:r>
      </w:hyperlink>
      <w:r w:rsidRPr="00500B72">
        <w:rPr>
          <w:color w:val="000000" w:themeColor="text1"/>
        </w:rPr>
        <w:t xml:space="preserve"> о государственной автоматизированной информационной системе "Управление".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</w:t>
      </w:r>
      <w:hyperlink r:id="rId23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08.09.2011 № 759)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3(1). Определить: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Федеральное казначейство - оператором системы "Управление", за исключением центральной информационной подсистемы "Контур";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Федеральную службу охраны Российской Федерации - оператором системы "Управление" в части центральной информационной подсистемы "Контур".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(п. 3(1) введен </w:t>
      </w:r>
      <w:hyperlink r:id="rId24">
        <w:r w:rsidRPr="00500B72">
          <w:rPr>
            <w:color w:val="000000" w:themeColor="text1"/>
          </w:rPr>
          <w:t>Постановлением</w:t>
        </w:r>
      </w:hyperlink>
      <w:r w:rsidRPr="00500B72">
        <w:rPr>
          <w:color w:val="000000" w:themeColor="text1"/>
        </w:rPr>
        <w:t xml:space="preserve"> Правительства РФ от 26.12.2014 № 1506)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4. Министерству связи и массовых коммуникаций Российской Федерации совместно с Федеральной службой охраны Российской Федерации представить до 1 марта 2010 г. в Правительство Российской Федерации план по созданию и вводу в эксплуатацию системы "Управление".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5. Рекомендовать органам государственной власти субъектов Российской Федерации: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создать и обеспечить функционирование региональных автоматизированных информационных систем, информационные ресурсы которых предназначены для их последующей </w:t>
      </w:r>
      <w:r w:rsidRPr="00500B72">
        <w:rPr>
          <w:color w:val="000000" w:themeColor="text1"/>
        </w:rPr>
        <w:lastRenderedPageBreak/>
        <w:t>интеграции в систему "Управление";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обеспечивать достоверность и своевременность предоставления данных, содержащихся в государственных и муниципальных информационных ресурсах, данных официальной государственной статистики, а также сведений, необходимых для обеспечения поддержки принятия управленческих решений в сфере государственного управления, в систему "Управление", в том числе сведений, указанных в </w:t>
      </w:r>
      <w:hyperlink w:anchor="P80">
        <w:r w:rsidRPr="00500B72">
          <w:rPr>
            <w:color w:val="000000" w:themeColor="text1"/>
          </w:rPr>
          <w:t>подпункте "д" пункта 4</w:t>
        </w:r>
      </w:hyperlink>
      <w:r w:rsidRPr="00500B72">
        <w:rPr>
          <w:color w:val="000000" w:themeColor="text1"/>
        </w:rPr>
        <w:t xml:space="preserve"> и </w:t>
      </w:r>
      <w:hyperlink w:anchor="P110">
        <w:r w:rsidRPr="00500B72">
          <w:rPr>
            <w:color w:val="000000" w:themeColor="text1"/>
          </w:rPr>
          <w:t>подпункте "ж(1)" пункта 5</w:t>
        </w:r>
      </w:hyperlink>
      <w:r w:rsidRPr="00500B72">
        <w:rPr>
          <w:color w:val="000000" w:themeColor="text1"/>
        </w:rPr>
        <w:t xml:space="preserve"> Положения о государственной автоматизированной информационной системе "Управление", утвержденного настоящим постановлением.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</w:t>
      </w:r>
      <w:hyperlink r:id="rId25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22.05.2019 № 641)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(п. 5 в ред. </w:t>
      </w:r>
      <w:hyperlink r:id="rId26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25.02.2015 № 163)</w:t>
      </w:r>
    </w:p>
    <w:p w:rsidR="00500B72" w:rsidRPr="00500B72" w:rsidRDefault="00500B72">
      <w:pPr>
        <w:pStyle w:val="ConsPlusNormal"/>
        <w:ind w:firstLine="540"/>
        <w:jc w:val="both"/>
        <w:rPr>
          <w:color w:val="000000" w:themeColor="text1"/>
        </w:rPr>
      </w:pPr>
    </w:p>
    <w:p w:rsidR="00500B72" w:rsidRPr="00500B72" w:rsidRDefault="00500B72">
      <w:pPr>
        <w:pStyle w:val="ConsPlusNormal"/>
        <w:jc w:val="right"/>
        <w:rPr>
          <w:color w:val="000000" w:themeColor="text1"/>
        </w:rPr>
      </w:pPr>
      <w:r w:rsidRPr="00500B72">
        <w:rPr>
          <w:color w:val="000000" w:themeColor="text1"/>
        </w:rPr>
        <w:t>Председатель Правительства</w:t>
      </w:r>
    </w:p>
    <w:p w:rsidR="00500B72" w:rsidRPr="00500B72" w:rsidRDefault="00500B72">
      <w:pPr>
        <w:pStyle w:val="ConsPlusNormal"/>
        <w:jc w:val="right"/>
        <w:rPr>
          <w:color w:val="000000" w:themeColor="text1"/>
        </w:rPr>
      </w:pPr>
      <w:r w:rsidRPr="00500B72">
        <w:rPr>
          <w:color w:val="000000" w:themeColor="text1"/>
        </w:rPr>
        <w:t>Российской Федерации</w:t>
      </w:r>
    </w:p>
    <w:p w:rsidR="00500B72" w:rsidRPr="00500B72" w:rsidRDefault="00500B72">
      <w:pPr>
        <w:pStyle w:val="ConsPlusNormal"/>
        <w:jc w:val="right"/>
        <w:rPr>
          <w:color w:val="000000" w:themeColor="text1"/>
        </w:rPr>
      </w:pPr>
      <w:r w:rsidRPr="00500B72">
        <w:rPr>
          <w:color w:val="000000" w:themeColor="text1"/>
        </w:rPr>
        <w:t>В.ПУТИН</w:t>
      </w:r>
    </w:p>
    <w:p w:rsidR="00500B72" w:rsidRPr="00500B72" w:rsidRDefault="00500B72">
      <w:pPr>
        <w:pStyle w:val="ConsPlusNormal"/>
        <w:ind w:firstLine="540"/>
        <w:jc w:val="both"/>
        <w:rPr>
          <w:color w:val="000000" w:themeColor="text1"/>
        </w:rPr>
      </w:pPr>
    </w:p>
    <w:p w:rsidR="00500B72" w:rsidRPr="00500B72" w:rsidRDefault="00500B72">
      <w:pPr>
        <w:pStyle w:val="ConsPlusNormal"/>
        <w:ind w:firstLine="540"/>
        <w:jc w:val="both"/>
        <w:rPr>
          <w:color w:val="000000" w:themeColor="text1"/>
        </w:rPr>
      </w:pPr>
    </w:p>
    <w:p w:rsidR="00500B72" w:rsidRPr="00500B72" w:rsidRDefault="00500B72">
      <w:pPr>
        <w:pStyle w:val="ConsPlusNormal"/>
        <w:ind w:firstLine="540"/>
        <w:jc w:val="both"/>
        <w:rPr>
          <w:color w:val="000000" w:themeColor="text1"/>
        </w:rPr>
      </w:pPr>
    </w:p>
    <w:p w:rsidR="00500B72" w:rsidRPr="00500B72" w:rsidRDefault="00500B72">
      <w:pPr>
        <w:pStyle w:val="ConsPlusNormal"/>
        <w:ind w:firstLine="540"/>
        <w:jc w:val="both"/>
        <w:rPr>
          <w:color w:val="000000" w:themeColor="text1"/>
        </w:rPr>
      </w:pPr>
    </w:p>
    <w:p w:rsidR="00500B72" w:rsidRPr="00500B72" w:rsidRDefault="00500B72">
      <w:pPr>
        <w:pStyle w:val="ConsPlusNormal"/>
        <w:ind w:firstLine="540"/>
        <w:jc w:val="both"/>
        <w:rPr>
          <w:color w:val="000000" w:themeColor="text1"/>
        </w:rPr>
      </w:pPr>
    </w:p>
    <w:p w:rsidR="00500B72" w:rsidRPr="00500B72" w:rsidRDefault="00500B72">
      <w:pPr>
        <w:pStyle w:val="ConsPlusNormal"/>
        <w:jc w:val="right"/>
        <w:outlineLvl w:val="0"/>
        <w:rPr>
          <w:color w:val="000000" w:themeColor="text1"/>
        </w:rPr>
      </w:pPr>
      <w:r w:rsidRPr="00500B72">
        <w:rPr>
          <w:color w:val="000000" w:themeColor="text1"/>
        </w:rPr>
        <w:t>Утверждено</w:t>
      </w:r>
    </w:p>
    <w:p w:rsidR="00500B72" w:rsidRPr="00500B72" w:rsidRDefault="00500B72">
      <w:pPr>
        <w:pStyle w:val="ConsPlusNormal"/>
        <w:jc w:val="right"/>
        <w:rPr>
          <w:color w:val="000000" w:themeColor="text1"/>
        </w:rPr>
      </w:pPr>
      <w:r w:rsidRPr="00500B72">
        <w:rPr>
          <w:color w:val="000000" w:themeColor="text1"/>
        </w:rPr>
        <w:t>Постановлением Правительства</w:t>
      </w:r>
    </w:p>
    <w:p w:rsidR="00500B72" w:rsidRPr="00500B72" w:rsidRDefault="00500B72">
      <w:pPr>
        <w:pStyle w:val="ConsPlusNormal"/>
        <w:jc w:val="right"/>
        <w:rPr>
          <w:color w:val="000000" w:themeColor="text1"/>
        </w:rPr>
      </w:pPr>
      <w:r w:rsidRPr="00500B72">
        <w:rPr>
          <w:color w:val="000000" w:themeColor="text1"/>
        </w:rPr>
        <w:t>Российской Федерации</w:t>
      </w:r>
    </w:p>
    <w:p w:rsidR="00500B72" w:rsidRPr="00500B72" w:rsidRDefault="00500B72">
      <w:pPr>
        <w:pStyle w:val="ConsPlusNormal"/>
        <w:jc w:val="right"/>
        <w:rPr>
          <w:color w:val="000000" w:themeColor="text1"/>
        </w:rPr>
      </w:pPr>
      <w:r w:rsidRPr="00500B72">
        <w:rPr>
          <w:color w:val="000000" w:themeColor="text1"/>
        </w:rPr>
        <w:t>от 25 декабря 2009 г. № 1088</w:t>
      </w:r>
    </w:p>
    <w:p w:rsidR="00500B72" w:rsidRPr="00500B72" w:rsidRDefault="00500B72">
      <w:pPr>
        <w:pStyle w:val="ConsPlusNormal"/>
        <w:jc w:val="center"/>
        <w:rPr>
          <w:color w:val="000000" w:themeColor="text1"/>
        </w:rPr>
      </w:pPr>
    </w:p>
    <w:p w:rsidR="00500B72" w:rsidRPr="00500B72" w:rsidRDefault="00500B72">
      <w:pPr>
        <w:pStyle w:val="ConsPlusTitle"/>
        <w:jc w:val="center"/>
        <w:rPr>
          <w:color w:val="000000" w:themeColor="text1"/>
        </w:rPr>
      </w:pPr>
      <w:bookmarkStart w:id="0" w:name="P49"/>
      <w:bookmarkEnd w:id="0"/>
      <w:r w:rsidRPr="00500B72">
        <w:rPr>
          <w:color w:val="000000" w:themeColor="text1"/>
        </w:rPr>
        <w:t>ПОЛОЖЕНИЕ</w:t>
      </w:r>
    </w:p>
    <w:p w:rsidR="00500B72" w:rsidRPr="00500B72" w:rsidRDefault="00500B72">
      <w:pPr>
        <w:pStyle w:val="ConsPlusTitle"/>
        <w:jc w:val="center"/>
        <w:rPr>
          <w:color w:val="000000" w:themeColor="text1"/>
        </w:rPr>
      </w:pPr>
      <w:r w:rsidRPr="00500B72">
        <w:rPr>
          <w:color w:val="000000" w:themeColor="text1"/>
        </w:rPr>
        <w:t>О ГОСУДАРСТВЕННОЙ АВТОМАТИЗИРОВАННОЙ ИНФОРМАЦИОННОЙ</w:t>
      </w:r>
    </w:p>
    <w:p w:rsidR="00500B72" w:rsidRPr="00500B72" w:rsidRDefault="00500B72">
      <w:pPr>
        <w:pStyle w:val="ConsPlusTitle"/>
        <w:jc w:val="center"/>
        <w:rPr>
          <w:color w:val="000000" w:themeColor="text1"/>
        </w:rPr>
      </w:pPr>
      <w:r w:rsidRPr="00500B72">
        <w:rPr>
          <w:color w:val="000000" w:themeColor="text1"/>
        </w:rPr>
        <w:t>СИСТЕМЕ "УПРАВЛЕНИЕ"</w:t>
      </w:r>
    </w:p>
    <w:p w:rsidR="00500B72" w:rsidRPr="00500B72" w:rsidRDefault="00500B72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00B72" w:rsidRPr="00500B7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00B72" w:rsidRPr="00500B72" w:rsidRDefault="00500B7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00B72" w:rsidRPr="00500B72" w:rsidRDefault="00500B7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00B72" w:rsidRPr="00500B72" w:rsidRDefault="00500B72">
            <w:pPr>
              <w:pStyle w:val="ConsPlusNormal"/>
              <w:jc w:val="center"/>
              <w:rPr>
                <w:color w:val="000000" w:themeColor="text1"/>
              </w:rPr>
            </w:pPr>
            <w:r w:rsidRPr="00500B72">
              <w:rPr>
                <w:color w:val="000000" w:themeColor="text1"/>
              </w:rPr>
              <w:t>Список изменяющих документов</w:t>
            </w:r>
          </w:p>
          <w:p w:rsidR="00500B72" w:rsidRPr="00500B72" w:rsidRDefault="00500B72">
            <w:pPr>
              <w:pStyle w:val="ConsPlusNormal"/>
              <w:jc w:val="center"/>
              <w:rPr>
                <w:color w:val="000000" w:themeColor="text1"/>
              </w:rPr>
            </w:pPr>
            <w:r w:rsidRPr="00500B72">
              <w:rPr>
                <w:color w:val="000000" w:themeColor="text1"/>
              </w:rPr>
              <w:t xml:space="preserve">(в ред. Постановлений Правительства РФ от 08.09.2011 </w:t>
            </w:r>
            <w:hyperlink r:id="rId27">
              <w:r w:rsidRPr="00500B72">
                <w:rPr>
                  <w:color w:val="000000" w:themeColor="text1"/>
                </w:rPr>
                <w:t>№ 759</w:t>
              </w:r>
            </w:hyperlink>
            <w:r w:rsidRPr="00500B72">
              <w:rPr>
                <w:color w:val="000000" w:themeColor="text1"/>
              </w:rPr>
              <w:t>,</w:t>
            </w:r>
          </w:p>
          <w:p w:rsidR="00500B72" w:rsidRPr="00500B72" w:rsidRDefault="00500B72">
            <w:pPr>
              <w:pStyle w:val="ConsPlusNormal"/>
              <w:jc w:val="center"/>
              <w:rPr>
                <w:color w:val="000000" w:themeColor="text1"/>
              </w:rPr>
            </w:pPr>
            <w:r w:rsidRPr="00500B72">
              <w:rPr>
                <w:color w:val="000000" w:themeColor="text1"/>
              </w:rPr>
              <w:t xml:space="preserve">от 28.12.2012 </w:t>
            </w:r>
            <w:hyperlink r:id="rId28">
              <w:r w:rsidRPr="00500B72">
                <w:rPr>
                  <w:color w:val="000000" w:themeColor="text1"/>
                </w:rPr>
                <w:t>№ 1471</w:t>
              </w:r>
            </w:hyperlink>
            <w:r w:rsidRPr="00500B72">
              <w:rPr>
                <w:color w:val="000000" w:themeColor="text1"/>
              </w:rPr>
              <w:t xml:space="preserve">, от 22.11.2013 </w:t>
            </w:r>
            <w:hyperlink r:id="rId29">
              <w:r w:rsidRPr="00500B72">
                <w:rPr>
                  <w:color w:val="000000" w:themeColor="text1"/>
                </w:rPr>
                <w:t>№ 1056</w:t>
              </w:r>
            </w:hyperlink>
            <w:r w:rsidRPr="00500B72">
              <w:rPr>
                <w:color w:val="000000" w:themeColor="text1"/>
              </w:rPr>
              <w:t xml:space="preserve">, от 26.12.2014 </w:t>
            </w:r>
            <w:hyperlink r:id="rId30">
              <w:r w:rsidRPr="00500B72">
                <w:rPr>
                  <w:color w:val="000000" w:themeColor="text1"/>
                </w:rPr>
                <w:t>№ 1505</w:t>
              </w:r>
            </w:hyperlink>
            <w:r w:rsidRPr="00500B72">
              <w:rPr>
                <w:color w:val="000000" w:themeColor="text1"/>
              </w:rPr>
              <w:t>,</w:t>
            </w:r>
          </w:p>
          <w:p w:rsidR="00500B72" w:rsidRPr="00500B72" w:rsidRDefault="00500B72">
            <w:pPr>
              <w:pStyle w:val="ConsPlusNormal"/>
              <w:jc w:val="center"/>
              <w:rPr>
                <w:color w:val="000000" w:themeColor="text1"/>
              </w:rPr>
            </w:pPr>
            <w:r w:rsidRPr="00500B72">
              <w:rPr>
                <w:color w:val="000000" w:themeColor="text1"/>
              </w:rPr>
              <w:t xml:space="preserve">от 26.12.2014 </w:t>
            </w:r>
            <w:hyperlink r:id="rId31">
              <w:r w:rsidRPr="00500B72">
                <w:rPr>
                  <w:color w:val="000000" w:themeColor="text1"/>
                </w:rPr>
                <w:t>№ 1506</w:t>
              </w:r>
            </w:hyperlink>
            <w:r w:rsidRPr="00500B72">
              <w:rPr>
                <w:color w:val="000000" w:themeColor="text1"/>
              </w:rPr>
              <w:t xml:space="preserve">, от 25.02.2015 </w:t>
            </w:r>
            <w:hyperlink r:id="rId32">
              <w:r w:rsidRPr="00500B72">
                <w:rPr>
                  <w:color w:val="000000" w:themeColor="text1"/>
                </w:rPr>
                <w:t>№ 163</w:t>
              </w:r>
            </w:hyperlink>
            <w:r w:rsidRPr="00500B72">
              <w:rPr>
                <w:color w:val="000000" w:themeColor="text1"/>
              </w:rPr>
              <w:t xml:space="preserve">, от 27.11.2015 </w:t>
            </w:r>
            <w:hyperlink r:id="rId33">
              <w:r w:rsidRPr="00500B72">
                <w:rPr>
                  <w:color w:val="000000" w:themeColor="text1"/>
                </w:rPr>
                <w:t>№ 1278</w:t>
              </w:r>
            </w:hyperlink>
            <w:r w:rsidRPr="00500B72">
              <w:rPr>
                <w:color w:val="000000" w:themeColor="text1"/>
              </w:rPr>
              <w:t>,</w:t>
            </w:r>
          </w:p>
          <w:p w:rsidR="00500B72" w:rsidRPr="00500B72" w:rsidRDefault="00500B72">
            <w:pPr>
              <w:pStyle w:val="ConsPlusNormal"/>
              <w:jc w:val="center"/>
              <w:rPr>
                <w:color w:val="000000" w:themeColor="text1"/>
              </w:rPr>
            </w:pPr>
            <w:r w:rsidRPr="00500B72">
              <w:rPr>
                <w:color w:val="000000" w:themeColor="text1"/>
              </w:rPr>
              <w:t xml:space="preserve">от 20.11.2018 </w:t>
            </w:r>
            <w:hyperlink r:id="rId34">
              <w:r w:rsidRPr="00500B72">
                <w:rPr>
                  <w:color w:val="000000" w:themeColor="text1"/>
                </w:rPr>
                <w:t>№ 1391</w:t>
              </w:r>
            </w:hyperlink>
            <w:r w:rsidRPr="00500B72">
              <w:rPr>
                <w:color w:val="000000" w:themeColor="text1"/>
              </w:rPr>
              <w:t xml:space="preserve">, от 02.02.2019 </w:t>
            </w:r>
            <w:hyperlink r:id="rId35">
              <w:r w:rsidRPr="00500B72">
                <w:rPr>
                  <w:color w:val="000000" w:themeColor="text1"/>
                </w:rPr>
                <w:t>№ 77</w:t>
              </w:r>
            </w:hyperlink>
            <w:r w:rsidRPr="00500B72">
              <w:rPr>
                <w:color w:val="000000" w:themeColor="text1"/>
              </w:rPr>
              <w:t xml:space="preserve">, от 22.05.2019 </w:t>
            </w:r>
            <w:hyperlink r:id="rId36">
              <w:r w:rsidRPr="00500B72">
                <w:rPr>
                  <w:color w:val="000000" w:themeColor="text1"/>
                </w:rPr>
                <w:t>№ 641</w:t>
              </w:r>
            </w:hyperlink>
            <w:r w:rsidRPr="00500B72">
              <w:rPr>
                <w:color w:val="000000" w:themeColor="text1"/>
              </w:rPr>
              <w:t>,</w:t>
            </w:r>
          </w:p>
          <w:p w:rsidR="00500B72" w:rsidRPr="00500B72" w:rsidRDefault="00500B72">
            <w:pPr>
              <w:pStyle w:val="ConsPlusNormal"/>
              <w:jc w:val="center"/>
              <w:rPr>
                <w:color w:val="000000" w:themeColor="text1"/>
              </w:rPr>
            </w:pPr>
            <w:r w:rsidRPr="00500B72">
              <w:rPr>
                <w:color w:val="000000" w:themeColor="text1"/>
              </w:rPr>
              <w:t xml:space="preserve">от 18.11.2019 </w:t>
            </w:r>
            <w:hyperlink r:id="rId37">
              <w:r w:rsidRPr="00500B72">
                <w:rPr>
                  <w:color w:val="000000" w:themeColor="text1"/>
                </w:rPr>
                <w:t>№ 1468</w:t>
              </w:r>
            </w:hyperlink>
            <w:r w:rsidRPr="00500B72">
              <w:rPr>
                <w:color w:val="000000" w:themeColor="text1"/>
              </w:rPr>
              <w:t xml:space="preserve">, от 21.08.2020 </w:t>
            </w:r>
            <w:hyperlink r:id="rId38">
              <w:r w:rsidRPr="00500B72">
                <w:rPr>
                  <w:color w:val="000000" w:themeColor="text1"/>
                </w:rPr>
                <w:t>№ 1266</w:t>
              </w:r>
            </w:hyperlink>
            <w:r w:rsidRPr="00500B72">
              <w:rPr>
                <w:color w:val="000000" w:themeColor="text1"/>
              </w:rPr>
              <w:t xml:space="preserve">, от 17.05.2022 </w:t>
            </w:r>
            <w:hyperlink r:id="rId39">
              <w:r w:rsidRPr="00500B72">
                <w:rPr>
                  <w:color w:val="000000" w:themeColor="text1"/>
                </w:rPr>
                <w:t>№ 894</w:t>
              </w:r>
            </w:hyperlink>
            <w:r w:rsidRPr="00500B72">
              <w:rPr>
                <w:color w:val="000000" w:themeColor="text1"/>
              </w:rPr>
              <w:t>,</w:t>
            </w:r>
          </w:p>
          <w:p w:rsidR="00500B72" w:rsidRPr="00500B72" w:rsidRDefault="00500B72">
            <w:pPr>
              <w:pStyle w:val="ConsPlusNormal"/>
              <w:jc w:val="center"/>
              <w:rPr>
                <w:color w:val="000000" w:themeColor="text1"/>
              </w:rPr>
            </w:pPr>
            <w:r w:rsidRPr="00500B72">
              <w:rPr>
                <w:color w:val="000000" w:themeColor="text1"/>
              </w:rPr>
              <w:t xml:space="preserve">от 03.04.2023 </w:t>
            </w:r>
            <w:hyperlink r:id="rId40">
              <w:r w:rsidRPr="00500B72">
                <w:rPr>
                  <w:color w:val="000000" w:themeColor="text1"/>
                </w:rPr>
                <w:t>№ 533</w:t>
              </w:r>
            </w:hyperlink>
            <w:r w:rsidRPr="00500B72">
              <w:rPr>
                <w:color w:val="000000" w:themeColor="text1"/>
              </w:rPr>
              <w:t xml:space="preserve">, от 23.05.2024 </w:t>
            </w:r>
            <w:hyperlink r:id="rId41">
              <w:r w:rsidRPr="00500B72">
                <w:rPr>
                  <w:color w:val="000000" w:themeColor="text1"/>
                </w:rPr>
                <w:t>№ 637</w:t>
              </w:r>
            </w:hyperlink>
            <w:r w:rsidRPr="00500B72">
              <w:rPr>
                <w:color w:val="000000" w:themeColor="text1"/>
              </w:rPr>
              <w:t xml:space="preserve">, от 16.12.2024 </w:t>
            </w:r>
            <w:hyperlink r:id="rId42">
              <w:r w:rsidRPr="00500B72">
                <w:rPr>
                  <w:color w:val="000000" w:themeColor="text1"/>
                </w:rPr>
                <w:t>№ 1797</w:t>
              </w:r>
            </w:hyperlink>
            <w:r w:rsidRPr="00500B72">
              <w:rPr>
                <w:color w:val="000000" w:themeColor="text1"/>
              </w:rPr>
              <w:t>,</w:t>
            </w:r>
          </w:p>
          <w:p w:rsidR="00500B72" w:rsidRPr="00500B72" w:rsidRDefault="00500B72">
            <w:pPr>
              <w:pStyle w:val="ConsPlusNormal"/>
              <w:jc w:val="center"/>
              <w:rPr>
                <w:color w:val="000000" w:themeColor="text1"/>
              </w:rPr>
            </w:pPr>
            <w:r w:rsidRPr="00500B72">
              <w:rPr>
                <w:color w:val="000000" w:themeColor="text1"/>
              </w:rPr>
              <w:t xml:space="preserve">от 23.12.2025 </w:t>
            </w:r>
            <w:hyperlink r:id="rId43">
              <w:r w:rsidRPr="00500B72">
                <w:rPr>
                  <w:color w:val="000000" w:themeColor="text1"/>
                </w:rPr>
                <w:t>№ 2096</w:t>
              </w:r>
            </w:hyperlink>
            <w:r w:rsidRPr="00500B72">
              <w:rPr>
                <w:color w:val="000000" w:themeColor="text1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00B72" w:rsidRPr="00500B72" w:rsidRDefault="00500B72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500B72" w:rsidRPr="00500B72" w:rsidRDefault="00500B72">
      <w:pPr>
        <w:pStyle w:val="ConsPlusNormal"/>
        <w:jc w:val="center"/>
        <w:rPr>
          <w:color w:val="000000" w:themeColor="text1"/>
        </w:rPr>
      </w:pPr>
    </w:p>
    <w:p w:rsidR="00500B72" w:rsidRPr="00500B72" w:rsidRDefault="00500B72">
      <w:pPr>
        <w:pStyle w:val="ConsPlusTitle"/>
        <w:jc w:val="center"/>
        <w:outlineLvl w:val="1"/>
        <w:rPr>
          <w:color w:val="000000" w:themeColor="text1"/>
        </w:rPr>
      </w:pPr>
      <w:r w:rsidRPr="00500B72">
        <w:rPr>
          <w:color w:val="000000" w:themeColor="text1"/>
        </w:rPr>
        <w:t>I. Общие положения</w:t>
      </w:r>
    </w:p>
    <w:p w:rsidR="00500B72" w:rsidRPr="00500B72" w:rsidRDefault="00500B72">
      <w:pPr>
        <w:pStyle w:val="ConsPlusNormal"/>
        <w:jc w:val="center"/>
        <w:rPr>
          <w:color w:val="000000" w:themeColor="text1"/>
        </w:rPr>
      </w:pPr>
    </w:p>
    <w:p w:rsidR="00500B72" w:rsidRPr="00500B72" w:rsidRDefault="00500B72">
      <w:pPr>
        <w:pStyle w:val="ConsPlusNormal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1. Настоящее Положение определяет цель создания, назначение и структуру государственной автоматизированной информационной системы "Управление" (далее - система "Управление"), ее участников, их полномочия и обязанности.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</w:t>
      </w:r>
      <w:hyperlink r:id="rId44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27.11.2015 № 1278)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1" w:name="P65"/>
      <w:bookmarkEnd w:id="1"/>
      <w:r w:rsidRPr="00500B72">
        <w:rPr>
          <w:color w:val="000000" w:themeColor="text1"/>
        </w:rPr>
        <w:t>2. Система "Управление" представляет собой единую распределенную государственную информационную систему, обеспечивающую формирование и обработку данных, содержащихся в государственных и муниципальных информационных ресурсах, данных официальной государственной статистики, сведений, необходимых для обеспечения поддержки принятия управленческих решений в сфере государственного управления, в том числе для информационного обеспечения стратегического планирования, а также предоставление и анализ информации на основании указанных данных в соответствии с настоящим Положением.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Постановлений Правительства РФ от 28.12.2012 </w:t>
      </w:r>
      <w:hyperlink r:id="rId45">
        <w:r w:rsidRPr="00500B72">
          <w:rPr>
            <w:color w:val="000000" w:themeColor="text1"/>
          </w:rPr>
          <w:t>№ 1471</w:t>
        </w:r>
      </w:hyperlink>
      <w:r w:rsidRPr="00500B72">
        <w:rPr>
          <w:color w:val="000000" w:themeColor="text1"/>
        </w:rPr>
        <w:t xml:space="preserve">, от 27.11.2015 </w:t>
      </w:r>
      <w:hyperlink r:id="rId46">
        <w:r w:rsidRPr="00500B72">
          <w:rPr>
            <w:color w:val="000000" w:themeColor="text1"/>
          </w:rPr>
          <w:t>№ 1278</w:t>
        </w:r>
      </w:hyperlink>
      <w:r w:rsidRPr="00500B72">
        <w:rPr>
          <w:color w:val="000000" w:themeColor="text1"/>
        </w:rPr>
        <w:t>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2" w:name="P67"/>
      <w:bookmarkEnd w:id="2"/>
      <w:r w:rsidRPr="00500B72">
        <w:rPr>
          <w:color w:val="000000" w:themeColor="text1"/>
        </w:rPr>
        <w:lastRenderedPageBreak/>
        <w:t>3. Система "Управление" создается с целью повышения эффективности государственного управления.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3(1). Пользователями системы "Управление" (далее - пользователи) являются: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уполномоченные лица участников стратегического планирования, определенных </w:t>
      </w:r>
      <w:hyperlink r:id="rId47">
        <w:r w:rsidRPr="00500B72">
          <w:rPr>
            <w:color w:val="000000" w:themeColor="text1"/>
          </w:rPr>
          <w:t>статьей 9</w:t>
        </w:r>
      </w:hyperlink>
      <w:r w:rsidRPr="00500B72">
        <w:rPr>
          <w:color w:val="000000" w:themeColor="text1"/>
        </w:rPr>
        <w:t xml:space="preserve"> Федерального закона "О стратегическом планировании в Российской Федерации";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уполномоченные лица государственных внебюджетных фондов, Генеральной прокуратуры Российской Федерации, государственных корпораций, государственных компаний, автономной некоммерческой организации "Аналитический центр при Правительстве Российской Федерации", государственных и муниципальных учреждений;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уполномоченные лица иных юридических лиц в случае исполнения этими юридическими лицами государственного (муниципального) задания на оказание государственных (муниципальных) услуг (выполнение работ).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(п. 3(1) введен </w:t>
      </w:r>
      <w:hyperlink r:id="rId48">
        <w:r w:rsidRPr="00500B72">
          <w:rPr>
            <w:color w:val="000000" w:themeColor="text1"/>
          </w:rPr>
          <w:t>Постановлением</w:t>
        </w:r>
      </w:hyperlink>
      <w:r w:rsidRPr="00500B72">
        <w:rPr>
          <w:color w:val="000000" w:themeColor="text1"/>
        </w:rPr>
        <w:t xml:space="preserve"> Правительства РФ от 22.05.2019 № 641)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4. Система "Управление" предназначена для решения следующих задач: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а) обеспечение информационно-аналитической поддержки принятия органами государственной власти Российской Федерации и органами местного самоуправления решений в сфере государственного управления и местного самоуправления, а также планирования деятельности этих органов;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б) осуществление мониторинга, анализа и контроля за исполнением принятых органами государственной власти Российской Федерации и органами местного самоуправления решений, в том числе за реализацией документов стратегического планирования и выполнения приоритетных национальных проектов, мероприятий, реализуемых за счет средств бюджетов бюджетной системы Российской Федерации, в случае если осуществление мониторинга, анализа и контроля их выполнения с использованием системы "Управление" предусмотрено нормативными правовыми актами Российской Федерации;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Постановлений Правительства РФ от 27.11.2015 </w:t>
      </w:r>
      <w:hyperlink r:id="rId49">
        <w:r w:rsidRPr="00500B72">
          <w:rPr>
            <w:color w:val="000000" w:themeColor="text1"/>
          </w:rPr>
          <w:t>№ 1278</w:t>
        </w:r>
      </w:hyperlink>
      <w:r w:rsidRPr="00500B72">
        <w:rPr>
          <w:color w:val="000000" w:themeColor="text1"/>
        </w:rPr>
        <w:t xml:space="preserve">, от 22.05.2019 </w:t>
      </w:r>
      <w:hyperlink r:id="rId50">
        <w:r w:rsidRPr="00500B72">
          <w:rPr>
            <w:color w:val="000000" w:themeColor="text1"/>
          </w:rPr>
          <w:t>№ 641</w:t>
        </w:r>
      </w:hyperlink>
      <w:r w:rsidRPr="00500B72">
        <w:rPr>
          <w:color w:val="000000" w:themeColor="text1"/>
        </w:rPr>
        <w:t>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в) осуществление мониторинга и анализа процессов, происходящих в реальном секторе экономики, финансово-банковской и социальной сферах, а также социально-экономического развития субъектов Российской Федерации;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г) обеспечение оценки эффективности деятельности федеральных органов исполнительной власти, исполнительных органов субъектов Российской Федерации и органов местного самоуправления;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Постановлений Правительства РФ от 22.05.2019 </w:t>
      </w:r>
      <w:hyperlink r:id="rId51">
        <w:r w:rsidRPr="00500B72">
          <w:rPr>
            <w:color w:val="000000" w:themeColor="text1"/>
          </w:rPr>
          <w:t>№ 641</w:t>
        </w:r>
      </w:hyperlink>
      <w:r w:rsidRPr="00500B72">
        <w:rPr>
          <w:color w:val="000000" w:themeColor="text1"/>
        </w:rPr>
        <w:t xml:space="preserve">, от 23.05.2024 </w:t>
      </w:r>
      <w:hyperlink r:id="rId52">
        <w:r w:rsidRPr="00500B72">
          <w:rPr>
            <w:color w:val="000000" w:themeColor="text1"/>
          </w:rPr>
          <w:t>№ 637</w:t>
        </w:r>
      </w:hyperlink>
      <w:r w:rsidRPr="00500B72">
        <w:rPr>
          <w:color w:val="000000" w:themeColor="text1"/>
        </w:rPr>
        <w:t>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3" w:name="P80"/>
      <w:bookmarkEnd w:id="3"/>
      <w:r w:rsidRPr="00500B72">
        <w:rPr>
          <w:color w:val="000000" w:themeColor="text1"/>
        </w:rPr>
        <w:t>д) осуществление мониторинга, анализа и контроля за достижением целевых значений показателей, предусмотренных в указах Президента Российской Федерации от 7 мая 2012 г. № 596 - 606, в разрезе субъектов Российской Федерации, а также за реализацией мероприятий, направленных на их достижение;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"д" введен </w:t>
      </w:r>
      <w:hyperlink r:id="rId53">
        <w:r w:rsidRPr="00500B72">
          <w:rPr>
            <w:color w:val="000000" w:themeColor="text1"/>
          </w:rPr>
          <w:t>Постановлением</w:t>
        </w:r>
      </w:hyperlink>
      <w:r w:rsidRPr="00500B72">
        <w:rPr>
          <w:color w:val="000000" w:themeColor="text1"/>
        </w:rPr>
        <w:t xml:space="preserve"> Правительства РФ от 25.02.2015 № 163)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е) обеспечение стратегического планирования в части: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государственной регистрации документов стратегического планирования;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ведения федерального государственного реестра документов стратегического планирования;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мониторинга и контроля реализации документов стратегического планирования в </w:t>
      </w:r>
      <w:r w:rsidRPr="00500B72">
        <w:rPr>
          <w:color w:val="000000" w:themeColor="text1"/>
        </w:rPr>
        <w:lastRenderedPageBreak/>
        <w:t>установленном порядке;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мониторинга и контроля показателей социально-экономического развития и обеспечения национальной безопасности Российской Федерации;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мониторинга эффективности деятельности участников стратегического планирования;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организации доступа участников стратегического планирования, юридических и физических лиц к документам стратегического планирования;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разработки, общественного обсуждения и согласования проектов документов стратегического планирования в установленном порядке;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информационно-аналитического обеспечения участников стратегического планирования при решении ими задач стратегического планирования;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"е" введен </w:t>
      </w:r>
      <w:hyperlink r:id="rId54">
        <w:r w:rsidRPr="00500B72">
          <w:rPr>
            <w:color w:val="000000" w:themeColor="text1"/>
          </w:rPr>
          <w:t>Постановлением</w:t>
        </w:r>
      </w:hyperlink>
      <w:r w:rsidRPr="00500B72">
        <w:rPr>
          <w:color w:val="000000" w:themeColor="text1"/>
        </w:rPr>
        <w:t xml:space="preserve"> Правительства РФ от 27.11.2015 № 1278)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ж) осуществление мониторинга и анализа казначейского сопровождения государственных контрактов, договоров (соглашений), а также контрактов, договоров (соглашений), заключенных в рамках их исполнения.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"ж" введен </w:t>
      </w:r>
      <w:hyperlink r:id="rId55">
        <w:r w:rsidRPr="00500B72">
          <w:rPr>
            <w:color w:val="000000" w:themeColor="text1"/>
          </w:rPr>
          <w:t>Постановлением</w:t>
        </w:r>
      </w:hyperlink>
      <w:r w:rsidRPr="00500B72">
        <w:rPr>
          <w:color w:val="000000" w:themeColor="text1"/>
        </w:rPr>
        <w:t xml:space="preserve"> Правительства РФ от 22.05.2019 № 641)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4" w:name="P94"/>
      <w:bookmarkEnd w:id="4"/>
      <w:r w:rsidRPr="00500B72">
        <w:rPr>
          <w:color w:val="000000" w:themeColor="text1"/>
        </w:rPr>
        <w:t>5. Система "Управление" обеспечивает систематизацию и анализ: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а) информации об уровне социально-экономического развития Российской Федерации и субъектов Российской Федерации, в том числе в сопоставлении с мировой статистикой;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б) информации об эффективности деятельности органов государственной власти Российской Федерации, исполнительных органов субъектов Российской Федерации и органов местного самоуправления;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</w:t>
      </w:r>
      <w:hyperlink r:id="rId56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23.05.2024 № 637)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б(1)) информации о результатах мониторинга и контроля реализации документов стратегического планирования;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"б(1)" введен </w:t>
      </w:r>
      <w:hyperlink r:id="rId57">
        <w:r w:rsidRPr="00500B72">
          <w:rPr>
            <w:color w:val="000000" w:themeColor="text1"/>
          </w:rPr>
          <w:t>Постановлением</w:t>
        </w:r>
      </w:hyperlink>
      <w:r w:rsidRPr="00500B72">
        <w:rPr>
          <w:color w:val="000000" w:themeColor="text1"/>
        </w:rPr>
        <w:t xml:space="preserve"> Правительства РФ от 27.11.2015 № 1278)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б(2)) показателей социально-экономического развития Российской Федерации;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"б(2)" введен </w:t>
      </w:r>
      <w:hyperlink r:id="rId58">
        <w:r w:rsidRPr="00500B72">
          <w:rPr>
            <w:color w:val="000000" w:themeColor="text1"/>
          </w:rPr>
          <w:t>Постановлением</w:t>
        </w:r>
      </w:hyperlink>
      <w:r w:rsidRPr="00500B72">
        <w:rPr>
          <w:color w:val="000000" w:themeColor="text1"/>
        </w:rPr>
        <w:t xml:space="preserve"> Правительства РФ от 27.11.2015 № 1278)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в) информации о ходе реализации программ, проектов и комплексов мероприятий, реализуемых за счет средств бюджетов бюджетной системы Российской Федерации;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</w:t>
      </w:r>
      <w:hyperlink r:id="rId59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22.05.2019 № 641)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в(1)) информации о ходе разработки, общественного обсуждения и согласования проектов документов стратегического планирования, ходе реализации документов стратегического планирования;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"в(1)" введен </w:t>
      </w:r>
      <w:hyperlink r:id="rId60">
        <w:r w:rsidRPr="00500B72">
          <w:rPr>
            <w:color w:val="000000" w:themeColor="text1"/>
          </w:rPr>
          <w:t>Постановлением</w:t>
        </w:r>
      </w:hyperlink>
      <w:r w:rsidRPr="00500B72">
        <w:rPr>
          <w:color w:val="000000" w:themeColor="text1"/>
        </w:rPr>
        <w:t xml:space="preserve"> Правительства РФ от 27.11.2015 № 1278)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г) информации о бюджетных проектировках и об исполнении федерального бюджета, о кассовом исполнении федерального бюджета, бюджетов субъектов Российской Федерации и местных бюджетов, а также о бюджетной отчетности главных распорядителей средств федерального бюджета, главных администраторов доходов федерального бюджета, главных администраторов источников финансирования дефицита федерального бюджета, финансовых органов субъектов Российской Федерации и финансовых органов муниципальных образований;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д) официальной статистической информации, сбор которой осуществляется в соответствии с </w:t>
      </w:r>
      <w:r w:rsidRPr="00500B72">
        <w:rPr>
          <w:color w:val="000000" w:themeColor="text1"/>
        </w:rPr>
        <w:lastRenderedPageBreak/>
        <w:t xml:space="preserve">Федеральным </w:t>
      </w:r>
      <w:hyperlink r:id="rId61">
        <w:r w:rsidRPr="00500B72">
          <w:rPr>
            <w:color w:val="000000" w:themeColor="text1"/>
          </w:rPr>
          <w:t>планом</w:t>
        </w:r>
      </w:hyperlink>
      <w:r w:rsidRPr="00500B72">
        <w:rPr>
          <w:color w:val="000000" w:themeColor="text1"/>
        </w:rPr>
        <w:t xml:space="preserve"> статистических работ, утвержденным распоряжением Правительства Российской Федерации от 6 мая 2008 г. № 671-р;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е) картографической информации и связанных с ней данных об объектах и о ресурсах на территории Российской Федерации;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ж) нормативной и справочной информации, содержащейся в ведомственных информационных системах;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5" w:name="P110"/>
      <w:bookmarkEnd w:id="5"/>
      <w:r w:rsidRPr="00500B72">
        <w:rPr>
          <w:color w:val="000000" w:themeColor="text1"/>
        </w:rPr>
        <w:t>ж(1)) информации о ходе достижения целевых значений показателей, предусмотренных в указах Президента Российской Федерации от 7 мая 2012 г. № 596 - 606, в разрезе субъектов Российской Федерации, а также о ходе реализации мероприятий, направленных на их достижение;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"ж(1)" введен </w:t>
      </w:r>
      <w:hyperlink r:id="rId62">
        <w:r w:rsidRPr="00500B72">
          <w:rPr>
            <w:color w:val="000000" w:themeColor="text1"/>
          </w:rPr>
          <w:t>Постановлением</w:t>
        </w:r>
      </w:hyperlink>
      <w:r w:rsidRPr="00500B72">
        <w:rPr>
          <w:color w:val="000000" w:themeColor="text1"/>
        </w:rPr>
        <w:t xml:space="preserve"> Правительства РФ от 25.02.2015 № 163)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з) иной информации, требующейся пользователям системы "Управление".</w:t>
      </w:r>
    </w:p>
    <w:p w:rsidR="00500B72" w:rsidRPr="00500B72" w:rsidRDefault="00500B72">
      <w:pPr>
        <w:pStyle w:val="ConsPlusNormal"/>
        <w:ind w:firstLine="540"/>
        <w:jc w:val="both"/>
        <w:rPr>
          <w:color w:val="000000" w:themeColor="text1"/>
        </w:rPr>
      </w:pPr>
    </w:p>
    <w:p w:rsidR="00500B72" w:rsidRPr="00500B72" w:rsidRDefault="00500B72">
      <w:pPr>
        <w:pStyle w:val="ConsPlusTitle"/>
        <w:jc w:val="center"/>
        <w:outlineLvl w:val="1"/>
        <w:rPr>
          <w:color w:val="000000" w:themeColor="text1"/>
        </w:rPr>
      </w:pPr>
      <w:r w:rsidRPr="00500B72">
        <w:rPr>
          <w:color w:val="000000" w:themeColor="text1"/>
        </w:rPr>
        <w:t>II. Основные принципы построения системы</w:t>
      </w:r>
    </w:p>
    <w:p w:rsidR="00500B72" w:rsidRPr="00500B72" w:rsidRDefault="00500B72">
      <w:pPr>
        <w:pStyle w:val="ConsPlusTitle"/>
        <w:jc w:val="center"/>
        <w:rPr>
          <w:color w:val="000000" w:themeColor="text1"/>
        </w:rPr>
      </w:pPr>
      <w:r w:rsidRPr="00500B72">
        <w:rPr>
          <w:color w:val="000000" w:themeColor="text1"/>
        </w:rPr>
        <w:t>"Управление" и ее структура</w:t>
      </w:r>
    </w:p>
    <w:p w:rsidR="00500B72" w:rsidRPr="00500B72" w:rsidRDefault="00500B72">
      <w:pPr>
        <w:pStyle w:val="ConsPlusNormal"/>
        <w:jc w:val="center"/>
        <w:rPr>
          <w:color w:val="000000" w:themeColor="text1"/>
        </w:rPr>
      </w:pPr>
    </w:p>
    <w:p w:rsidR="00500B72" w:rsidRPr="00500B72" w:rsidRDefault="00500B72">
      <w:pPr>
        <w:pStyle w:val="ConsPlusNormal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6. Основными принципами формирования и функционирования системы "Управление" являются: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а) централизация сбора и предоставления информации для всех заинтересованных органов государственной власти Российской Федерации и органов местного самоуправления, а также исключение запросов информации, содержащейся в системе "Управление", непосредственно у источника информации;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б) актуальность и достоверность информации, содержащейся в системе "Управление";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в) </w:t>
      </w:r>
      <w:proofErr w:type="spellStart"/>
      <w:r w:rsidRPr="00500B72">
        <w:rPr>
          <w:color w:val="000000" w:themeColor="text1"/>
        </w:rPr>
        <w:t>адаптируемость</w:t>
      </w:r>
      <w:proofErr w:type="spellEnd"/>
      <w:r w:rsidRPr="00500B72">
        <w:rPr>
          <w:color w:val="000000" w:themeColor="text1"/>
        </w:rPr>
        <w:t xml:space="preserve"> состава информации, содержащейся в системе "Управление", к изменяющимся требованиям пользователей;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г) открытость для информационного взаимодействия, в том числе интеграции, с системой "Управление" существующих и создаваемых государственных и иных информационных ресурсов, ведомственных и межведомственных информационных систем на основе единой системы показателей и единых стандартов информационного взаимодействия;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</w:t>
      </w:r>
      <w:hyperlink r:id="rId63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27.11.2015 № 1278)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д) единство используемых в системе "Управление" терминов, нормативной и справочной информации, системы показателей и регламентов отчетности;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</w:t>
      </w:r>
      <w:hyperlink r:id="rId64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22.05.2019 № 641)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е) единство стандартов технологий, форматов для участников создания и эксплуатации системы "Управление";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ж) безвозмездность доступа пользователей к информации, содержащейся в системе "Управление";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"ж" в ред. </w:t>
      </w:r>
      <w:hyperlink r:id="rId65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22.05.2019 № 641)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з) безопасность системы "Управление" с учетом требований обеспечения информационной безопасности;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и) открытость содержащейся в системе "Управление" информации, в том числе возможность ее публикации в форме открытых данных, за исключением информации ограниченного доступа.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"и" в ред. </w:t>
      </w:r>
      <w:hyperlink r:id="rId66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22.05.2019 № 641)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lastRenderedPageBreak/>
        <w:t>7. Система "Управление" имеет следующую структуру: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а) центральная информационная подсистема "Федерация", предназначенная для сбора, систематизации, обработки, хранения данных и предоставления информации, содержащейся в системе "Управление", осуществления форматно-логического контроля данных, выявления несогласованности и расхождения данных, поступивших из различных источников, и проведения гармонизации информации, содержащейся в системе "Управление", а также обеспечивающая информационное взаимодействие, в том числе интеграцию, с информационными системами исполнительных органов субъектов Российской Федерации и органов местного самоуправления, информационные ресурсы которых предназначены для принятия управленческих решений, и информационными ресурсами иных информационных систем, необходимость информационного взаимодействия, в том числе интеграции, которых в систему "Управление" определяется функциональными требованиями к ней;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Постановлений Правительства РФ от 28.12.2012 </w:t>
      </w:r>
      <w:hyperlink r:id="rId67">
        <w:r w:rsidRPr="00500B72">
          <w:rPr>
            <w:color w:val="000000" w:themeColor="text1"/>
          </w:rPr>
          <w:t>№ 1471</w:t>
        </w:r>
      </w:hyperlink>
      <w:r w:rsidRPr="00500B72">
        <w:rPr>
          <w:color w:val="000000" w:themeColor="text1"/>
        </w:rPr>
        <w:t xml:space="preserve">, от 27.11.2015 </w:t>
      </w:r>
      <w:hyperlink r:id="rId68">
        <w:r w:rsidRPr="00500B72">
          <w:rPr>
            <w:color w:val="000000" w:themeColor="text1"/>
          </w:rPr>
          <w:t>№ 1278</w:t>
        </w:r>
      </w:hyperlink>
      <w:r w:rsidRPr="00500B72">
        <w:rPr>
          <w:color w:val="000000" w:themeColor="text1"/>
        </w:rPr>
        <w:t xml:space="preserve">, от 23.05.2024 </w:t>
      </w:r>
      <w:hyperlink r:id="rId69">
        <w:r w:rsidRPr="00500B72">
          <w:rPr>
            <w:color w:val="000000" w:themeColor="text1"/>
          </w:rPr>
          <w:t>№ 637</w:t>
        </w:r>
      </w:hyperlink>
      <w:r w:rsidRPr="00500B72">
        <w:rPr>
          <w:color w:val="000000" w:themeColor="text1"/>
        </w:rPr>
        <w:t>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б) центральная информационная подсистема "Контур", предназначенная для организации защищенного доступа структурных подразделений Администрации Президента Российской Федерации и Аппарата Правительства Российской Федерации к информационным ресурсам, необходимым для принятия управленческих решений, а также при планировании деятельности этих органов;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в) подсистема ведения реестров, справочников и классификаторов, предназначенная для ведения федерального государственного реестра стратегического планирования, централизованного ведения и распространения реестров, справочников и классификаторов, используемых в государственных и муниципальных информационных системах, и формирования данных, необходимых для принятия управленческих решений;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Постановлений Правительства РФ от 28.12.2012 </w:t>
      </w:r>
      <w:hyperlink r:id="rId70">
        <w:r w:rsidRPr="00500B72">
          <w:rPr>
            <w:color w:val="000000" w:themeColor="text1"/>
          </w:rPr>
          <w:t>№ 1471</w:t>
        </w:r>
      </w:hyperlink>
      <w:r w:rsidRPr="00500B72">
        <w:rPr>
          <w:color w:val="000000" w:themeColor="text1"/>
        </w:rPr>
        <w:t xml:space="preserve">, от 27.11.2015 </w:t>
      </w:r>
      <w:hyperlink r:id="rId71">
        <w:r w:rsidRPr="00500B72">
          <w:rPr>
            <w:color w:val="000000" w:themeColor="text1"/>
          </w:rPr>
          <w:t>№ 1278</w:t>
        </w:r>
      </w:hyperlink>
      <w:r w:rsidRPr="00500B72">
        <w:rPr>
          <w:color w:val="000000" w:themeColor="text1"/>
        </w:rPr>
        <w:t>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г) информационно-аналитическая подсистема, предназначенная для сопоставления и анализа информации, содержащейся в системе "Управление", а также обеспечивающая мониторинг и контроль реализации документов стратегического планирования, мониторинг и контроль показателей социально-экономического развития Российской Федерации, мониторинг эффективности деятельности участников стратегического планирования, информационно-аналитическую поддержку принятия управленческих решений, информационно-аналитическое обеспечение участников стратегического планирования при решении ими задач стратегического планирования, в том числе с использованием визуальных средств мониторинга, оценки и контроля информации, содержащейся в системе "Управление";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"г" в ред. </w:t>
      </w:r>
      <w:hyperlink r:id="rId72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27.11.2015 № 1278)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д) портал системы "Управление" состоит из закрытой части, содержащей информацию, определенную </w:t>
      </w:r>
      <w:hyperlink w:anchor="P94">
        <w:r w:rsidRPr="00500B72">
          <w:rPr>
            <w:color w:val="000000" w:themeColor="text1"/>
          </w:rPr>
          <w:t>пунктом 5</w:t>
        </w:r>
      </w:hyperlink>
      <w:r w:rsidRPr="00500B72">
        <w:rPr>
          <w:color w:val="000000" w:themeColor="text1"/>
        </w:rPr>
        <w:t xml:space="preserve"> настоящего Положения, и открытой части, являющейся публичным информационным ресурсом и обеспечивающей свободный доступ к нормативной, статистической и аналитической информации в сфере государственного управления и местного самоуправления, документам стратегического планирования и документам, в которых отражаются результаты мониторинга реализации документов стратегического планирования, используемой в целях общественного обсуждения документов стратегического планирования;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"д" в ред. </w:t>
      </w:r>
      <w:hyperlink r:id="rId73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22.05.2019 № 641)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е) портал методической поддержки развития системы "Управление", который размещается </w:t>
      </w:r>
      <w:proofErr w:type="gramStart"/>
      <w:r w:rsidRPr="00500B72">
        <w:rPr>
          <w:color w:val="000000" w:themeColor="text1"/>
        </w:rPr>
        <w:t>на технических средствах центров обработки</w:t>
      </w:r>
      <w:proofErr w:type="gramEnd"/>
      <w:r w:rsidRPr="00500B72">
        <w:rPr>
          <w:color w:val="000000" w:themeColor="text1"/>
        </w:rPr>
        <w:t xml:space="preserve"> данных, обеспечивающих его функционирование и входящих в инфраструктуру, обеспечивающую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форме.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"е" введен </w:t>
      </w:r>
      <w:hyperlink r:id="rId74">
        <w:r w:rsidRPr="00500B72">
          <w:rPr>
            <w:color w:val="000000" w:themeColor="text1"/>
          </w:rPr>
          <w:t>Постановлением</w:t>
        </w:r>
      </w:hyperlink>
      <w:r w:rsidRPr="00500B72">
        <w:rPr>
          <w:color w:val="000000" w:themeColor="text1"/>
        </w:rPr>
        <w:t xml:space="preserve"> Правительства РФ от 27.11.2015 № 1278)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lastRenderedPageBreak/>
        <w:t>7(1). Доступ пользователей к закрытой части портала системы "Управление" осуществляется с использованием единой системы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(п. 7(1) введен </w:t>
      </w:r>
      <w:hyperlink r:id="rId75">
        <w:r w:rsidRPr="00500B72">
          <w:rPr>
            <w:color w:val="000000" w:themeColor="text1"/>
          </w:rPr>
          <w:t>Постановлением</w:t>
        </w:r>
      </w:hyperlink>
      <w:r w:rsidRPr="00500B72">
        <w:rPr>
          <w:color w:val="000000" w:themeColor="text1"/>
        </w:rPr>
        <w:t xml:space="preserve"> Правительства РФ от 22.05.2019 № 641)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8. Утратил силу. - </w:t>
      </w:r>
      <w:hyperlink r:id="rId76">
        <w:r w:rsidRPr="00500B72">
          <w:rPr>
            <w:color w:val="000000" w:themeColor="text1"/>
          </w:rPr>
          <w:t>Постановление</w:t>
        </w:r>
      </w:hyperlink>
      <w:r w:rsidRPr="00500B72">
        <w:rPr>
          <w:color w:val="000000" w:themeColor="text1"/>
        </w:rPr>
        <w:t xml:space="preserve"> Правительства РФ от 27.11.2015 № 1278.</w:t>
      </w:r>
    </w:p>
    <w:p w:rsidR="00500B72" w:rsidRPr="00500B72" w:rsidRDefault="00500B72">
      <w:pPr>
        <w:pStyle w:val="ConsPlusNormal"/>
        <w:ind w:firstLine="540"/>
        <w:jc w:val="both"/>
        <w:rPr>
          <w:color w:val="000000" w:themeColor="text1"/>
        </w:rPr>
      </w:pPr>
    </w:p>
    <w:p w:rsidR="00500B72" w:rsidRPr="00500B72" w:rsidRDefault="00500B72">
      <w:pPr>
        <w:pStyle w:val="ConsPlusTitle"/>
        <w:jc w:val="center"/>
        <w:outlineLvl w:val="1"/>
        <w:rPr>
          <w:color w:val="000000" w:themeColor="text1"/>
        </w:rPr>
      </w:pPr>
      <w:r w:rsidRPr="00500B72">
        <w:rPr>
          <w:color w:val="000000" w:themeColor="text1"/>
        </w:rPr>
        <w:t>II(1). Порядок функционирования системы "Управление",</w:t>
      </w:r>
    </w:p>
    <w:p w:rsidR="00500B72" w:rsidRPr="00500B72" w:rsidRDefault="00500B72">
      <w:pPr>
        <w:pStyle w:val="ConsPlusTitle"/>
        <w:jc w:val="center"/>
        <w:rPr>
          <w:color w:val="000000" w:themeColor="text1"/>
        </w:rPr>
      </w:pPr>
      <w:r w:rsidRPr="00500B72">
        <w:rPr>
          <w:color w:val="000000" w:themeColor="text1"/>
        </w:rPr>
        <w:t>требования к технологическим и лингвистическим средствам,</w:t>
      </w:r>
    </w:p>
    <w:p w:rsidR="00500B72" w:rsidRPr="00500B72" w:rsidRDefault="00500B72">
      <w:pPr>
        <w:pStyle w:val="ConsPlusTitle"/>
        <w:jc w:val="center"/>
        <w:rPr>
          <w:color w:val="000000" w:themeColor="text1"/>
        </w:rPr>
      </w:pPr>
      <w:r w:rsidRPr="00500B72">
        <w:rPr>
          <w:color w:val="000000" w:themeColor="text1"/>
        </w:rPr>
        <w:t>в том числе требования к обеспечению автоматизации</w:t>
      </w:r>
    </w:p>
    <w:p w:rsidR="00500B72" w:rsidRPr="00500B72" w:rsidRDefault="00500B72">
      <w:pPr>
        <w:pStyle w:val="ConsPlusTitle"/>
        <w:jc w:val="center"/>
        <w:rPr>
          <w:color w:val="000000" w:themeColor="text1"/>
        </w:rPr>
      </w:pPr>
      <w:r w:rsidRPr="00500B72">
        <w:rPr>
          <w:color w:val="000000" w:themeColor="text1"/>
        </w:rPr>
        <w:t>процессов сбора, обработки информации, и порядок</w:t>
      </w:r>
    </w:p>
    <w:p w:rsidR="00500B72" w:rsidRPr="00500B72" w:rsidRDefault="00500B72">
      <w:pPr>
        <w:pStyle w:val="ConsPlusTitle"/>
        <w:jc w:val="center"/>
        <w:rPr>
          <w:color w:val="000000" w:themeColor="text1"/>
        </w:rPr>
      </w:pPr>
      <w:r w:rsidRPr="00500B72">
        <w:rPr>
          <w:color w:val="000000" w:themeColor="text1"/>
        </w:rPr>
        <w:t>информационного взаимодействия системы "Управление"</w:t>
      </w:r>
    </w:p>
    <w:p w:rsidR="00500B72" w:rsidRPr="00500B72" w:rsidRDefault="00500B72">
      <w:pPr>
        <w:pStyle w:val="ConsPlusTitle"/>
        <w:jc w:val="center"/>
        <w:rPr>
          <w:color w:val="000000" w:themeColor="text1"/>
        </w:rPr>
      </w:pPr>
      <w:r w:rsidRPr="00500B72">
        <w:rPr>
          <w:color w:val="000000" w:themeColor="text1"/>
        </w:rPr>
        <w:t>с иными информационными системами</w:t>
      </w:r>
    </w:p>
    <w:p w:rsidR="00500B72" w:rsidRPr="00500B72" w:rsidRDefault="00500B72">
      <w:pPr>
        <w:pStyle w:val="ConsPlusNormal"/>
        <w:jc w:val="center"/>
        <w:rPr>
          <w:color w:val="000000" w:themeColor="text1"/>
        </w:rPr>
      </w:pPr>
    </w:p>
    <w:p w:rsidR="00500B72" w:rsidRPr="00500B72" w:rsidRDefault="00500B72">
      <w:pPr>
        <w:pStyle w:val="ConsPlusNormal"/>
        <w:jc w:val="center"/>
        <w:rPr>
          <w:color w:val="000000" w:themeColor="text1"/>
        </w:rPr>
      </w:pPr>
      <w:r w:rsidRPr="00500B72">
        <w:rPr>
          <w:color w:val="000000" w:themeColor="text1"/>
        </w:rPr>
        <w:t xml:space="preserve">(введен </w:t>
      </w:r>
      <w:hyperlink r:id="rId77">
        <w:r w:rsidRPr="00500B72">
          <w:rPr>
            <w:color w:val="000000" w:themeColor="text1"/>
          </w:rPr>
          <w:t>Постановлением</w:t>
        </w:r>
      </w:hyperlink>
      <w:r w:rsidRPr="00500B72">
        <w:rPr>
          <w:color w:val="000000" w:themeColor="text1"/>
        </w:rPr>
        <w:t xml:space="preserve"> Правительства РФ от 27.11.2015 № 1278)</w:t>
      </w:r>
    </w:p>
    <w:p w:rsidR="00500B72" w:rsidRPr="00500B72" w:rsidRDefault="00500B72">
      <w:pPr>
        <w:pStyle w:val="ConsPlusNormal"/>
        <w:jc w:val="center"/>
        <w:rPr>
          <w:color w:val="000000" w:themeColor="text1"/>
        </w:rPr>
      </w:pPr>
    </w:p>
    <w:p w:rsidR="00500B72" w:rsidRPr="00500B72" w:rsidRDefault="00500B72">
      <w:pPr>
        <w:pStyle w:val="ConsPlusNormal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8(1). Функционирование системы "Управление" осуществляется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 (в том числе с использованием единой системы межведомственного электронного взаимодействия), за исключением случаев невозможности такого функционирования в связи с техническими ограничениями.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</w:t>
      </w:r>
      <w:hyperlink r:id="rId78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22.05.2019 № 641)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8(2). В целях автоматизации процесса сбора и обработки информации система "Управление" должна обеспечивать: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а) единство нормативной и справочной информации, содержащейся в системе "Управление", включая справочники и классификаторы, используемые при информационном взаимодействии иных информационных систем и ресурсов с системой "Управление";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"а" в ред. </w:t>
      </w:r>
      <w:hyperlink r:id="rId79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22.05.2019 № 641)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б) размещение информации в системе "Управление" в структурированном виде и автоматический форматно-логический контроль данной информации;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б(1)) функционирование в составе системы "Управление" цифровых информационно-аналитических панелей (</w:t>
      </w:r>
      <w:proofErr w:type="spellStart"/>
      <w:r w:rsidRPr="00500B72">
        <w:rPr>
          <w:color w:val="000000" w:themeColor="text1"/>
        </w:rPr>
        <w:t>дашбордов</w:t>
      </w:r>
      <w:proofErr w:type="spellEnd"/>
      <w:r w:rsidRPr="00500B72">
        <w:rPr>
          <w:color w:val="000000" w:themeColor="text1"/>
        </w:rPr>
        <w:t>), представляющих собой графические интерфейсы, отображающие данные в виде различных компонентов;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"б(1)" введен </w:t>
      </w:r>
      <w:hyperlink r:id="rId80">
        <w:r w:rsidRPr="00500B72">
          <w:rPr>
            <w:color w:val="000000" w:themeColor="text1"/>
          </w:rPr>
          <w:t>Постановлением</w:t>
        </w:r>
      </w:hyperlink>
      <w:r w:rsidRPr="00500B72">
        <w:rPr>
          <w:color w:val="000000" w:themeColor="text1"/>
        </w:rPr>
        <w:t xml:space="preserve"> Правительства РФ от 23.12.2025 № 2096)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в) унификацию состава технологических операций по сбору, подготовке, передаче, обработке и отображению информации;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г) ведение электронных журналов учета операций, позволяющих обеспечивать учет всех действий пользователей в процессе эксплуатации системы "Управление";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д) незамедлительное информирование участников системы "Управление" о сбоях и нарушениях в работе системы "Управление", которые могут повлечь нарушение сроков и качества предоставления и (или) получения информации, а также о нарушении требований об обеспечении информационной безопасности, определенных настоящим Положением.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8(3). Технологические и программные средства системы "Управление" должны обеспечивать: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а) достижение цели создания системы "Управление", предусмотренной </w:t>
      </w:r>
      <w:hyperlink w:anchor="P67">
        <w:r w:rsidRPr="00500B72">
          <w:rPr>
            <w:color w:val="000000" w:themeColor="text1"/>
          </w:rPr>
          <w:t>пунктом 3</w:t>
        </w:r>
      </w:hyperlink>
      <w:r w:rsidRPr="00500B72">
        <w:rPr>
          <w:color w:val="000000" w:themeColor="text1"/>
        </w:rPr>
        <w:t xml:space="preserve"> </w:t>
      </w:r>
      <w:r w:rsidRPr="00500B72">
        <w:rPr>
          <w:color w:val="000000" w:themeColor="text1"/>
        </w:rPr>
        <w:lastRenderedPageBreak/>
        <w:t>настоящего Положения;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б) автоматизированный процесс сбора и обработки информации;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в) применение усиленной квалифицированной электронной подписи при размещении, изменении или удалении информации в системе "Управление";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г) непрерывную работу системы "Управление";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д) резервное копирование информации и электронных журналов учета операций в системе "Управление";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е) защиту информации, содержащейся в системе "Управление";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ж) доступность информации для получения, ознакомления и использования без взимания платы за ознакомление с информацией или иное ее использование;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</w:t>
      </w:r>
      <w:hyperlink r:id="rId81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22.05.2019 № 641)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з) доступность информации, содержащейся в открытой части портала системы "Управление", в информационно-телекоммуникационной сети "Интернет" без использования программного обеспечения, установка которого на технические средства пользователя требует заключения лицензионного или иного соглашения с правообладателем программного обеспечения, предусматривающего взимание платы с пользователя открытой части портала системы "Управление".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"з" в ред. </w:t>
      </w:r>
      <w:hyperlink r:id="rId82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22.05.2019 № 641)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8(4). Требования к организационным и техническим мерам защиты информации, реализуемым в рамках системы защиты информации, содержащейся в системе "Управление", должны соответствовать </w:t>
      </w:r>
      <w:hyperlink r:id="rId83">
        <w:r w:rsidRPr="00500B72">
          <w:rPr>
            <w:color w:val="000000" w:themeColor="text1"/>
          </w:rPr>
          <w:t>требованиям</w:t>
        </w:r>
      </w:hyperlink>
      <w:r w:rsidRPr="00500B72">
        <w:rPr>
          <w:color w:val="000000" w:themeColor="text1"/>
        </w:rPr>
        <w:t xml:space="preserve"> по обеспечению целостности, устойчивости функционирования и безопасности информационных систем общего пользования, утвержденным Министерством цифрового развития, связи и массовых коммуникаций Российской Федерации, и </w:t>
      </w:r>
      <w:hyperlink r:id="rId84">
        <w:r w:rsidRPr="00500B72">
          <w:rPr>
            <w:color w:val="000000" w:themeColor="text1"/>
          </w:rPr>
          <w:t>требованиям</w:t>
        </w:r>
      </w:hyperlink>
      <w:r w:rsidRPr="00500B72">
        <w:rPr>
          <w:color w:val="000000" w:themeColor="text1"/>
        </w:rPr>
        <w:t xml:space="preserve"> к защите информации, содержащейся в информационных системах общего пользования, утвержденным Федеральной службой безопасности Российской Федерации совместно с Федеральной службой по техническому и экспортному контролю.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</w:t>
      </w:r>
      <w:hyperlink r:id="rId85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20.11.2018 № 1391)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8(5). Лингвистические средства системы "Управление" должны обеспечивать размещение в системе "Управление" информации на русском языке. Допускается размещение информации на государственных языках республик, входящих в состав Российской Федерации, других языках народов Российской Федерации или иностранных языках в случаях, предусмотренных федеральными законами и принимаемыми в соответствии с ними нормативными правовыми актами.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(п. 8(5) в ред. </w:t>
      </w:r>
      <w:hyperlink r:id="rId86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22.05.2019 № 641)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8(6). Программно-аппаратный комплекс системы "Управление" должен располагаться на территории Российской Федерации.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8(7). Информационное взаимодействие, в том числе интеграция, системы "Управление" в целях информационного обеспечения стратегического планирования обеспечивается со следующими информационными системами и ресурсами: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а) федеральная государственная информационная система "Единая межведомственная информационно-статистическая система" в части официальной статистической информации, формируемой субъектами официального статистического учета в рамках реализации Федерального плана статистических работ;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lastRenderedPageBreak/>
        <w:t>б) официальный сайт в информационно-телекоммуникационной сети "Интернет", созданный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обсуждения, в части информации о результатах общественного обсуждения проектов документов стратегического планирования;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в) федеральная государственная информационная система территориального планирования в части информации о статусе разработки и согласования проектов документов территориального планирования, сведений о документах территориального планирования и результатах их реализации;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</w:t>
      </w:r>
      <w:hyperlink r:id="rId87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22.05.2019 № 641)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г) аналитическая информационная система обеспечения открытости деятельности федеральных органов исполнительной власти, размещенная в информационно-телекоммуникационной сети "Интернет", в части информации о статусе разработки, согласования и общественного обсуждения проектов государственных программ и сведений о государственных программах и результатах их реализации;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д) государственная интегрированная информационная система управления общественными финансами "Электронный бюджет" в части информации о планируемом и фактическом объеме финансирования мероприятий в рамках реализации документов стратегического планирования;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е) государственная информационная система "Официальный сайт Российской Федерации в информационно-телекоммуникационной сети "Интернет" для размещения информации об осуществлении государственного (муниципального) финансового аудита (контроля) в сфере бюджетных правоотношений" в части информации о результатах осуществления государственного (муниципального) аудита (контроля) документов стратегического планирования;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</w:t>
      </w:r>
      <w:hyperlink r:id="rId88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22.05.2019 № 641)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ж) инфраструктура, обеспечивающая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з) федеральная государственная информационная система координации информатизации в части информации, необходимой для осуществления мониторинга и контроля показателей социально-экономического развития Российской Федерации;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и) информационно-аналитическая система мониторинга показателей состояния национальной безопасности Российской Федерации;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к) региональные и муниципальные информационные системы, используемые в целях информационного обеспечения стратегического планирования, в части информации о статусе разработки, согласования и общественного обсуждения проектов документов стратегического планирования, сведений о документах и результатах их реализации;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л) государственная информационная система "Экономика";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"л" введен </w:t>
      </w:r>
      <w:hyperlink r:id="rId89">
        <w:r w:rsidRPr="00500B72">
          <w:rPr>
            <w:color w:val="000000" w:themeColor="text1"/>
          </w:rPr>
          <w:t>Постановлением</w:t>
        </w:r>
      </w:hyperlink>
      <w:r w:rsidRPr="00500B72">
        <w:rPr>
          <w:color w:val="000000" w:themeColor="text1"/>
        </w:rPr>
        <w:t xml:space="preserve"> Правительства РФ от 23.05.2024 № 637)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м) автоматизированная информационная система Федеральной налоговой службы (АИС "Налог-3").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"м" введен </w:t>
      </w:r>
      <w:hyperlink r:id="rId90">
        <w:r w:rsidRPr="00500B72">
          <w:rPr>
            <w:color w:val="000000" w:themeColor="text1"/>
          </w:rPr>
          <w:t>Постановлением</w:t>
        </w:r>
      </w:hyperlink>
      <w:r w:rsidRPr="00500B72">
        <w:rPr>
          <w:color w:val="000000" w:themeColor="text1"/>
        </w:rPr>
        <w:t xml:space="preserve"> Правительства РФ от 16.12.2024 № 1797)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8(8). Операторы информационных систем, включая оператора системы "Управление", должны обеспечивать информационное взаимодействие, в том числе интеграцию, информационных систем в соответствии с регламентом информационного обмена между системой "Управление" и иными информационными системами.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lastRenderedPageBreak/>
        <w:t>8(9). Информационное взаимодействие, в том числе интеграция, системы "Управление" с информационными системами должно осуществляться с обеспечением следующих требований: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а) защита передаваемой информации от неправомерного доступа, уничтожения, модификации, блокирования, копирования, распространения, иных неправомерных действий с момента передачи этой информации из иной информационной системы и до момента ее поступления в систему "Управление";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б) фиксация даты, времени и участников всех действий и операций, осуществляемых в рамках информационного взаимодействия, а также возможность предоставления сведений, позволяющих восстановить историю информационного взаимодействия;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в) реализация незамедлительных мер по устранению выявленных сбоев и нарушений функционирования системы "Управление" и случаев нарушения требований обеспечения информационной безопасности;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г) подтверждение достоверности информации, передаваемой из информационных систем в систему "Управление";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д) подписание усиленной квалифицированной электронной подписью информации, направленной иной информационной системой в систему "Управление", в соответствии с законодательством Российской Федерации.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8(10). Утратил силу. - </w:t>
      </w:r>
      <w:hyperlink r:id="rId91">
        <w:r w:rsidRPr="00500B72">
          <w:rPr>
            <w:color w:val="000000" w:themeColor="text1"/>
          </w:rPr>
          <w:t>Постановление</w:t>
        </w:r>
      </w:hyperlink>
      <w:r w:rsidRPr="00500B72">
        <w:rPr>
          <w:color w:val="000000" w:themeColor="text1"/>
        </w:rPr>
        <w:t xml:space="preserve"> Правительства РФ от 22.05.2019 № 641.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8(11). Обладателем информации, содержащейся в системе "Управление", является Российская Федерация.</w:t>
      </w:r>
    </w:p>
    <w:p w:rsidR="00500B72" w:rsidRPr="00500B72" w:rsidRDefault="00500B72">
      <w:pPr>
        <w:pStyle w:val="ConsPlusNormal"/>
        <w:ind w:firstLine="540"/>
        <w:jc w:val="both"/>
        <w:rPr>
          <w:color w:val="000000" w:themeColor="text1"/>
        </w:rPr>
      </w:pPr>
    </w:p>
    <w:p w:rsidR="00500B72" w:rsidRPr="00500B72" w:rsidRDefault="00500B72">
      <w:pPr>
        <w:pStyle w:val="ConsPlusTitle"/>
        <w:jc w:val="center"/>
        <w:outlineLvl w:val="1"/>
        <w:rPr>
          <w:color w:val="000000" w:themeColor="text1"/>
        </w:rPr>
      </w:pPr>
      <w:r w:rsidRPr="00500B72">
        <w:rPr>
          <w:color w:val="000000" w:themeColor="text1"/>
        </w:rPr>
        <w:t>III. Организация управления процессом развития</w:t>
      </w:r>
    </w:p>
    <w:p w:rsidR="00500B72" w:rsidRPr="00500B72" w:rsidRDefault="00500B72">
      <w:pPr>
        <w:pStyle w:val="ConsPlusTitle"/>
        <w:jc w:val="center"/>
        <w:rPr>
          <w:color w:val="000000" w:themeColor="text1"/>
        </w:rPr>
      </w:pPr>
      <w:r w:rsidRPr="00500B72">
        <w:rPr>
          <w:color w:val="000000" w:themeColor="text1"/>
        </w:rPr>
        <w:t>системы "Управление"</w:t>
      </w:r>
    </w:p>
    <w:p w:rsidR="00500B72" w:rsidRPr="00500B72" w:rsidRDefault="00500B72">
      <w:pPr>
        <w:pStyle w:val="ConsPlusNormal"/>
        <w:jc w:val="center"/>
        <w:rPr>
          <w:color w:val="000000" w:themeColor="text1"/>
        </w:rPr>
      </w:pPr>
    </w:p>
    <w:p w:rsidR="00500B72" w:rsidRPr="00500B72" w:rsidRDefault="00500B72">
      <w:pPr>
        <w:pStyle w:val="ConsPlusNormal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9. Президиум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является координационным органом по развитию системы "Управление", который: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Постановлений Правительства РФ от 22.11.2013 </w:t>
      </w:r>
      <w:hyperlink r:id="rId92">
        <w:r w:rsidRPr="00500B72">
          <w:rPr>
            <w:color w:val="000000" w:themeColor="text1"/>
          </w:rPr>
          <w:t>№ 1056</w:t>
        </w:r>
      </w:hyperlink>
      <w:r w:rsidRPr="00500B72">
        <w:rPr>
          <w:color w:val="000000" w:themeColor="text1"/>
        </w:rPr>
        <w:t xml:space="preserve">, от 02.02.2019 </w:t>
      </w:r>
      <w:hyperlink r:id="rId93">
        <w:r w:rsidRPr="00500B72">
          <w:rPr>
            <w:color w:val="000000" w:themeColor="text1"/>
          </w:rPr>
          <w:t>№ 77</w:t>
        </w:r>
      </w:hyperlink>
      <w:r w:rsidRPr="00500B72">
        <w:rPr>
          <w:color w:val="000000" w:themeColor="text1"/>
        </w:rPr>
        <w:t xml:space="preserve">, от 22.05.2019 </w:t>
      </w:r>
      <w:hyperlink r:id="rId94">
        <w:r w:rsidRPr="00500B72">
          <w:rPr>
            <w:color w:val="000000" w:themeColor="text1"/>
          </w:rPr>
          <w:t>№ 641</w:t>
        </w:r>
      </w:hyperlink>
      <w:r w:rsidRPr="00500B72">
        <w:rPr>
          <w:color w:val="000000" w:themeColor="text1"/>
        </w:rPr>
        <w:t>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а) рассматривает стратегии и планы мероприятий по вопросам создания и развития системы "Управление", а также обеспечивает контроль за их исполнением;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б) утратил силу. - </w:t>
      </w:r>
      <w:hyperlink r:id="rId95">
        <w:r w:rsidRPr="00500B72">
          <w:rPr>
            <w:color w:val="000000" w:themeColor="text1"/>
          </w:rPr>
          <w:t>Постановление</w:t>
        </w:r>
      </w:hyperlink>
      <w:r w:rsidRPr="00500B72">
        <w:rPr>
          <w:color w:val="000000" w:themeColor="text1"/>
        </w:rPr>
        <w:t xml:space="preserve"> Правительства РФ от 22.05.2019 № 641;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в) координирует действия федеральных органов исполнительной власти и исполнительных органов субъектов Российской Федерации по созданию и развитию системы "Управление", а также Центрального банка Российской Федерации, государственных корпораций, государственных компаний по обеспечению взаимодействия их информационных систем с системой "Управление" в случае реализации ими отдельных государственных полномочий, возложенных на них в соответствии с нормативными правовыми актами Российской Федерации;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Постановлений Правительства РФ от 26.12.2014 </w:t>
      </w:r>
      <w:hyperlink r:id="rId96">
        <w:r w:rsidRPr="00500B72">
          <w:rPr>
            <w:color w:val="000000" w:themeColor="text1"/>
          </w:rPr>
          <w:t>№ 1506</w:t>
        </w:r>
      </w:hyperlink>
      <w:r w:rsidRPr="00500B72">
        <w:rPr>
          <w:color w:val="000000" w:themeColor="text1"/>
        </w:rPr>
        <w:t xml:space="preserve">, от 23.05.2024 </w:t>
      </w:r>
      <w:hyperlink r:id="rId97">
        <w:r w:rsidRPr="00500B72">
          <w:rPr>
            <w:color w:val="000000" w:themeColor="text1"/>
          </w:rPr>
          <w:t>№ 637</w:t>
        </w:r>
      </w:hyperlink>
      <w:r w:rsidRPr="00500B72">
        <w:rPr>
          <w:color w:val="000000" w:themeColor="text1"/>
        </w:rPr>
        <w:t>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г) - д) утратили силу. - </w:t>
      </w:r>
      <w:hyperlink r:id="rId98">
        <w:r w:rsidRPr="00500B72">
          <w:rPr>
            <w:color w:val="000000" w:themeColor="text1"/>
          </w:rPr>
          <w:t>Постановление</w:t>
        </w:r>
      </w:hyperlink>
      <w:r w:rsidRPr="00500B72">
        <w:rPr>
          <w:color w:val="000000" w:themeColor="text1"/>
        </w:rPr>
        <w:t xml:space="preserve"> Правительства РФ от 22.05.2019 № 641;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е) обеспечивает согласование перечня информационных ресурсов, которые должны осуществлять информационное взаимодействие, в том числе интеграцию, с системой "Управление", и состава сведений, запрашиваемых через систему "Управление".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lastRenderedPageBreak/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"е" введен </w:t>
      </w:r>
      <w:hyperlink r:id="rId99">
        <w:r w:rsidRPr="00500B72">
          <w:rPr>
            <w:color w:val="000000" w:themeColor="text1"/>
          </w:rPr>
          <w:t>Постановлением</w:t>
        </w:r>
      </w:hyperlink>
      <w:r w:rsidRPr="00500B72">
        <w:rPr>
          <w:color w:val="000000" w:themeColor="text1"/>
        </w:rPr>
        <w:t xml:space="preserve"> Правительства РФ от 21.08.2020 № 1266)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10. Утратил силу. - </w:t>
      </w:r>
      <w:hyperlink r:id="rId100">
        <w:r w:rsidRPr="00500B72">
          <w:rPr>
            <w:color w:val="000000" w:themeColor="text1"/>
          </w:rPr>
          <w:t>Постановление</w:t>
        </w:r>
      </w:hyperlink>
      <w:r w:rsidRPr="00500B72">
        <w:rPr>
          <w:color w:val="000000" w:themeColor="text1"/>
        </w:rPr>
        <w:t xml:space="preserve"> Правительства РФ от 21.08.2020 № 1266.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11. Министерство экономического развития Российской Федерации: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6" w:name="P224"/>
      <w:bookmarkEnd w:id="6"/>
      <w:r w:rsidRPr="00500B72">
        <w:rPr>
          <w:color w:val="000000" w:themeColor="text1"/>
        </w:rPr>
        <w:t xml:space="preserve">а) разрабатывает и утверждает организационно-распорядительные и методические документы, необходимые для обеспечения функционирования системы "Управление", </w:t>
      </w:r>
      <w:hyperlink r:id="rId101">
        <w:r w:rsidRPr="00500B72">
          <w:rPr>
            <w:color w:val="000000" w:themeColor="text1"/>
          </w:rPr>
          <w:t>порядок</w:t>
        </w:r>
      </w:hyperlink>
      <w:r w:rsidRPr="00500B72">
        <w:rPr>
          <w:color w:val="000000" w:themeColor="text1"/>
        </w:rPr>
        <w:t xml:space="preserve"> формирования, обработки данных, а также предоставления и анализа информации, содержащейся в системе "Управление", за исключением случаев формирования функциональных требований к информационно-аналитическим панелям (</w:t>
      </w:r>
      <w:proofErr w:type="spellStart"/>
      <w:r w:rsidRPr="00500B72">
        <w:rPr>
          <w:color w:val="000000" w:themeColor="text1"/>
        </w:rPr>
        <w:t>дашбордам</w:t>
      </w:r>
      <w:proofErr w:type="spellEnd"/>
      <w:r w:rsidRPr="00500B72">
        <w:rPr>
          <w:color w:val="000000" w:themeColor="text1"/>
        </w:rPr>
        <w:t xml:space="preserve">) в составе системы "Управление", предусмотренных </w:t>
      </w:r>
      <w:hyperlink w:anchor="P290">
        <w:r w:rsidRPr="00500B72">
          <w:rPr>
            <w:color w:val="000000" w:themeColor="text1"/>
          </w:rPr>
          <w:t>пунктом 18</w:t>
        </w:r>
      </w:hyperlink>
      <w:r w:rsidRPr="00500B72">
        <w:rPr>
          <w:color w:val="000000" w:themeColor="text1"/>
        </w:rPr>
        <w:t xml:space="preserve"> настоящего Положения;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Постановлений Правительства РФ от 28.12.2012 </w:t>
      </w:r>
      <w:hyperlink r:id="rId102">
        <w:r w:rsidRPr="00500B72">
          <w:rPr>
            <w:color w:val="000000" w:themeColor="text1"/>
          </w:rPr>
          <w:t>№ 1471</w:t>
        </w:r>
      </w:hyperlink>
      <w:r w:rsidRPr="00500B72">
        <w:rPr>
          <w:color w:val="000000" w:themeColor="text1"/>
        </w:rPr>
        <w:t xml:space="preserve">, от 23.12.2025 </w:t>
      </w:r>
      <w:hyperlink r:id="rId103">
        <w:r w:rsidRPr="00500B72">
          <w:rPr>
            <w:color w:val="000000" w:themeColor="text1"/>
          </w:rPr>
          <w:t>№ 2096</w:t>
        </w:r>
      </w:hyperlink>
      <w:r w:rsidRPr="00500B72">
        <w:rPr>
          <w:color w:val="000000" w:themeColor="text1"/>
        </w:rPr>
        <w:t>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б) формирует функциональные требования к системе "Управление", за исключением случаев, если функциональные требования формируются Министерством цифрового развития, связи и массовых коммуникаций Российской Федерации в соответствии с </w:t>
      </w:r>
      <w:hyperlink w:anchor="P290">
        <w:r w:rsidRPr="00500B72">
          <w:rPr>
            <w:color w:val="000000" w:themeColor="text1"/>
          </w:rPr>
          <w:t>пунктом 18</w:t>
        </w:r>
      </w:hyperlink>
      <w:r w:rsidRPr="00500B72">
        <w:rPr>
          <w:color w:val="000000" w:themeColor="text1"/>
        </w:rPr>
        <w:t xml:space="preserve"> настоящего Положения;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Постановлений Правительства РФ от 26.12.2014 </w:t>
      </w:r>
      <w:hyperlink r:id="rId104">
        <w:r w:rsidRPr="00500B72">
          <w:rPr>
            <w:color w:val="000000" w:themeColor="text1"/>
          </w:rPr>
          <w:t>№ 1505</w:t>
        </w:r>
      </w:hyperlink>
      <w:r w:rsidRPr="00500B72">
        <w:rPr>
          <w:color w:val="000000" w:themeColor="text1"/>
        </w:rPr>
        <w:t xml:space="preserve">, от 27.11.2015 </w:t>
      </w:r>
      <w:hyperlink r:id="rId105">
        <w:r w:rsidRPr="00500B72">
          <w:rPr>
            <w:color w:val="000000" w:themeColor="text1"/>
          </w:rPr>
          <w:t>№ 1278</w:t>
        </w:r>
      </w:hyperlink>
      <w:r w:rsidRPr="00500B72">
        <w:rPr>
          <w:color w:val="000000" w:themeColor="text1"/>
        </w:rPr>
        <w:t xml:space="preserve">, от 23.12.2025 </w:t>
      </w:r>
      <w:hyperlink r:id="rId106">
        <w:r w:rsidRPr="00500B72">
          <w:rPr>
            <w:color w:val="000000" w:themeColor="text1"/>
          </w:rPr>
          <w:t>№ 2096</w:t>
        </w:r>
      </w:hyperlink>
      <w:r w:rsidRPr="00500B72">
        <w:rPr>
          <w:color w:val="000000" w:themeColor="text1"/>
        </w:rPr>
        <w:t>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б(1)) согласовывает функциональные требования к информационно-аналитическим панелям (</w:t>
      </w:r>
      <w:proofErr w:type="spellStart"/>
      <w:r w:rsidRPr="00500B72">
        <w:rPr>
          <w:color w:val="000000" w:themeColor="text1"/>
        </w:rPr>
        <w:t>дашбордам</w:t>
      </w:r>
      <w:proofErr w:type="spellEnd"/>
      <w:r w:rsidRPr="00500B72">
        <w:rPr>
          <w:color w:val="000000" w:themeColor="text1"/>
        </w:rPr>
        <w:t xml:space="preserve">) в составе системы "Управление", формируемые Министерством цифрового развития, связи и массовых коммуникаций Российской Федерации в соответствии с </w:t>
      </w:r>
      <w:hyperlink w:anchor="P290">
        <w:r w:rsidRPr="00500B72">
          <w:rPr>
            <w:color w:val="000000" w:themeColor="text1"/>
          </w:rPr>
          <w:t>пунктом 18</w:t>
        </w:r>
      </w:hyperlink>
      <w:r w:rsidRPr="00500B72">
        <w:rPr>
          <w:color w:val="000000" w:themeColor="text1"/>
        </w:rPr>
        <w:t xml:space="preserve"> настоящего Положения, в течение 5 рабочих дней со дня поступления указанных функциональных требований. В случае непредставления Министерством экономического развития Российской Федерации позиции в отношении направленных на согласование функциональных требований к информационно-аналитическим панелям (</w:t>
      </w:r>
      <w:proofErr w:type="spellStart"/>
      <w:r w:rsidRPr="00500B72">
        <w:rPr>
          <w:color w:val="000000" w:themeColor="text1"/>
        </w:rPr>
        <w:t>дашбордам</w:t>
      </w:r>
      <w:proofErr w:type="spellEnd"/>
      <w:r w:rsidRPr="00500B72">
        <w:rPr>
          <w:color w:val="000000" w:themeColor="text1"/>
        </w:rPr>
        <w:t>) в составе системы "Управление" в течение 5 рабочих дней со дня поступления указанных функциональных требований эти функциональные требования считаются согласованными;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"б(1)" введен </w:t>
      </w:r>
      <w:hyperlink r:id="rId107">
        <w:r w:rsidRPr="00500B72">
          <w:rPr>
            <w:color w:val="000000" w:themeColor="text1"/>
          </w:rPr>
          <w:t>Постановлением</w:t>
        </w:r>
      </w:hyperlink>
      <w:r w:rsidRPr="00500B72">
        <w:rPr>
          <w:color w:val="000000" w:themeColor="text1"/>
        </w:rPr>
        <w:t xml:space="preserve"> Правительства РФ от 23.12.2025 № 2096)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в) определяет методы гармонизации информации, унификации сбора, контроля и обработки данных, а также регламенты информационного обмена между системой "Управление" и иными информационными системами;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"в" в ред. </w:t>
      </w:r>
      <w:hyperlink r:id="rId108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28.12.2012 № 1471)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г) разрабатывает предложения о перечне информационных ресурсов, которые должны осуществлять информационное взаимодействие, в том числе интеграцию, с системой "Управление", и составе сведений, запрашиваемых через систему "Управление";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Постановлений Правительства РФ от 28.12.2012 </w:t>
      </w:r>
      <w:hyperlink r:id="rId109">
        <w:r w:rsidRPr="00500B72">
          <w:rPr>
            <w:color w:val="000000" w:themeColor="text1"/>
          </w:rPr>
          <w:t>№ 1471</w:t>
        </w:r>
      </w:hyperlink>
      <w:r w:rsidRPr="00500B72">
        <w:rPr>
          <w:color w:val="000000" w:themeColor="text1"/>
        </w:rPr>
        <w:t xml:space="preserve">, от 27.11.2015 </w:t>
      </w:r>
      <w:hyperlink r:id="rId110">
        <w:r w:rsidRPr="00500B72">
          <w:rPr>
            <w:color w:val="000000" w:themeColor="text1"/>
          </w:rPr>
          <w:t>№ 1278</w:t>
        </w:r>
      </w:hyperlink>
      <w:r w:rsidRPr="00500B72">
        <w:rPr>
          <w:color w:val="000000" w:themeColor="text1"/>
        </w:rPr>
        <w:t xml:space="preserve">, от 22.05.2019 </w:t>
      </w:r>
      <w:hyperlink r:id="rId111">
        <w:r w:rsidRPr="00500B72">
          <w:rPr>
            <w:color w:val="000000" w:themeColor="text1"/>
          </w:rPr>
          <w:t>№ 641</w:t>
        </w:r>
      </w:hyperlink>
      <w:r w:rsidRPr="00500B72">
        <w:rPr>
          <w:color w:val="000000" w:themeColor="text1"/>
        </w:rPr>
        <w:t>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д) обеспечивает информационное взаимодействие, в том числе интеграцию, с системой "Управление" информационных систем, содержащих официальную статистическую информацию;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</w:t>
      </w:r>
      <w:hyperlink r:id="rId112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27.11.2015 № 1278)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е) определяет </w:t>
      </w:r>
      <w:hyperlink r:id="rId113">
        <w:r w:rsidRPr="00500B72">
          <w:rPr>
            <w:color w:val="000000" w:themeColor="text1"/>
          </w:rPr>
          <w:t>порядок</w:t>
        </w:r>
      </w:hyperlink>
      <w:r w:rsidRPr="00500B72">
        <w:rPr>
          <w:color w:val="000000" w:themeColor="text1"/>
        </w:rPr>
        <w:t xml:space="preserve"> доступа к системе "Управление";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ж) определяет </w:t>
      </w:r>
      <w:hyperlink r:id="rId114">
        <w:r w:rsidRPr="00500B72">
          <w:rPr>
            <w:color w:val="000000" w:themeColor="text1"/>
          </w:rPr>
          <w:t>порядок</w:t>
        </w:r>
      </w:hyperlink>
      <w:r w:rsidRPr="00500B72">
        <w:rPr>
          <w:color w:val="000000" w:themeColor="text1"/>
        </w:rPr>
        <w:t xml:space="preserve"> формирования запроса и состав сведений, запрашиваемых у главных распорядителей бюджетных средств федерального бюджета, федеральных государственных учреждений, федеральных унитарных предприятий, государственных внебюджетных фондов, государственных корпораций, исполнительных органов субъектов Российской Федерации и органов местного самоуправления через систему "Управление";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"ж" введен </w:t>
      </w:r>
      <w:hyperlink r:id="rId115">
        <w:r w:rsidRPr="00500B72">
          <w:rPr>
            <w:color w:val="000000" w:themeColor="text1"/>
          </w:rPr>
          <w:t>Постановлением</w:t>
        </w:r>
      </w:hyperlink>
      <w:r w:rsidRPr="00500B72">
        <w:rPr>
          <w:color w:val="000000" w:themeColor="text1"/>
        </w:rPr>
        <w:t xml:space="preserve"> Правительства РФ от 26.12.2014 № 1505; в ред. Постановлений Правительства РФ от 18.11.2019 </w:t>
      </w:r>
      <w:hyperlink r:id="rId116">
        <w:r w:rsidRPr="00500B72">
          <w:rPr>
            <w:color w:val="000000" w:themeColor="text1"/>
          </w:rPr>
          <w:t>№ 1468</w:t>
        </w:r>
      </w:hyperlink>
      <w:r w:rsidRPr="00500B72">
        <w:rPr>
          <w:color w:val="000000" w:themeColor="text1"/>
        </w:rPr>
        <w:t xml:space="preserve">, от 23.05.2024 </w:t>
      </w:r>
      <w:hyperlink r:id="rId117">
        <w:r w:rsidRPr="00500B72">
          <w:rPr>
            <w:color w:val="000000" w:themeColor="text1"/>
          </w:rPr>
          <w:t>№ 637</w:t>
        </w:r>
      </w:hyperlink>
      <w:r w:rsidRPr="00500B72">
        <w:rPr>
          <w:color w:val="000000" w:themeColor="text1"/>
        </w:rPr>
        <w:t>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lastRenderedPageBreak/>
        <w:t>з) обеспечивает эксплуатацию и совершенствование портала методической поддержки развития системы "Управление".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"з" введен </w:t>
      </w:r>
      <w:hyperlink r:id="rId118">
        <w:r w:rsidRPr="00500B72">
          <w:rPr>
            <w:color w:val="000000" w:themeColor="text1"/>
          </w:rPr>
          <w:t>Постановлением</w:t>
        </w:r>
      </w:hyperlink>
      <w:r w:rsidRPr="00500B72">
        <w:rPr>
          <w:color w:val="000000" w:themeColor="text1"/>
        </w:rPr>
        <w:t xml:space="preserve"> Правительства РФ от 22.05.2019 № 641)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12. Федеральное казначейство: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а) разрабатывает и утверждает организационно-распорядительные и методические документы, регламентирующие вопросы функционирования программно-технических компонентов системы "Управление";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б) формирует требования к технологическому функционированию системы "Управление", включая определение архитектуры системы "Управление";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в) обеспечивает соответствие системы "Управление" требованиям информационной безопасности, включая формирование требований по сбору и обработке </w:t>
      </w:r>
      <w:hyperlink r:id="rId119">
        <w:r w:rsidRPr="00500B72">
          <w:rPr>
            <w:color w:val="000000" w:themeColor="text1"/>
          </w:rPr>
          <w:t>информации</w:t>
        </w:r>
      </w:hyperlink>
      <w:r w:rsidRPr="00500B72">
        <w:rPr>
          <w:color w:val="000000" w:themeColor="text1"/>
        </w:rPr>
        <w:t xml:space="preserve"> ограниченного доступа в соответствии с требованиями законодательства Российской Федерации, за исключением центральной подсистемы "Контур" и портала методической поддержки развития системы "Управление";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Постановлений Правительства РФ от 27.11.2015 </w:t>
      </w:r>
      <w:hyperlink r:id="rId120">
        <w:r w:rsidRPr="00500B72">
          <w:rPr>
            <w:color w:val="000000" w:themeColor="text1"/>
          </w:rPr>
          <w:t>№ 1278</w:t>
        </w:r>
      </w:hyperlink>
      <w:r w:rsidRPr="00500B72">
        <w:rPr>
          <w:color w:val="000000" w:themeColor="text1"/>
        </w:rPr>
        <w:t xml:space="preserve">, от 22.05.2019 </w:t>
      </w:r>
      <w:hyperlink r:id="rId121">
        <w:r w:rsidRPr="00500B72">
          <w:rPr>
            <w:color w:val="000000" w:themeColor="text1"/>
          </w:rPr>
          <w:t>№ 641</w:t>
        </w:r>
      </w:hyperlink>
      <w:r w:rsidRPr="00500B72">
        <w:rPr>
          <w:color w:val="000000" w:themeColor="text1"/>
        </w:rPr>
        <w:t>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г) обеспечивает эксплуатацию и развитие программно-технических средств системы "Управление", за исключением центральной подсистемы "Контур" и портала методической поддержки развития системы "Управление", и ее работоспособность в соответствии с функциональными требованиями к системе "Управление";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"г" в ред. </w:t>
      </w:r>
      <w:hyperlink r:id="rId122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22.05.2019 № 641)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г(1)) обеспечивает функционирование центров обработки данных в соответствии с требованиями к технологическому функционированию системы "Управление";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"г(1)" введен </w:t>
      </w:r>
      <w:hyperlink r:id="rId123">
        <w:r w:rsidRPr="00500B72">
          <w:rPr>
            <w:color w:val="000000" w:themeColor="text1"/>
          </w:rPr>
          <w:t>Постановлением</w:t>
        </w:r>
      </w:hyperlink>
      <w:r w:rsidRPr="00500B72">
        <w:rPr>
          <w:color w:val="000000" w:themeColor="text1"/>
        </w:rPr>
        <w:t xml:space="preserve"> Правительства РФ от 28.12.2012 № 1471)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д) - е) утратили силу. - </w:t>
      </w:r>
      <w:hyperlink r:id="rId124">
        <w:r w:rsidRPr="00500B72">
          <w:rPr>
            <w:color w:val="000000" w:themeColor="text1"/>
          </w:rPr>
          <w:t>Постановление</w:t>
        </w:r>
      </w:hyperlink>
      <w:r w:rsidRPr="00500B72">
        <w:rPr>
          <w:color w:val="000000" w:themeColor="text1"/>
        </w:rPr>
        <w:t xml:space="preserve"> Правительства РФ от 27.11.2015 № 1278;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ж) устанавливает технологические требования к сбору, контролю и обработке данных, форматы хранения и передачи данных между системой "Управление" и информационными ресурсами;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</w:t>
      </w:r>
      <w:hyperlink r:id="rId125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28.12.2012 № 1471)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з) разрабатывает единые механизмы передачи и получения данных для взаимодействия с исполнительными органами субъектов Российской Федерации и органами местного самоуправления;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</w:t>
      </w:r>
      <w:hyperlink r:id="rId126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23.05.2024 № 637)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и) разрабатывает требования к техническим компонентам системы "Управление";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</w:t>
      </w:r>
      <w:hyperlink r:id="rId127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27.11.2015 № 1278)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к) утратил силу. - </w:t>
      </w:r>
      <w:hyperlink r:id="rId128">
        <w:r w:rsidRPr="00500B72">
          <w:rPr>
            <w:color w:val="000000" w:themeColor="text1"/>
          </w:rPr>
          <w:t>Постановление</w:t>
        </w:r>
      </w:hyperlink>
      <w:r w:rsidRPr="00500B72">
        <w:rPr>
          <w:color w:val="000000" w:themeColor="text1"/>
        </w:rPr>
        <w:t xml:space="preserve"> Правительства РФ от 27.11.2015 № 1278;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л) обеспечивает контроль полноты и своевременности предоставления сведений в систему "Управление";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"л" введен </w:t>
      </w:r>
      <w:hyperlink r:id="rId129">
        <w:r w:rsidRPr="00500B72">
          <w:rPr>
            <w:color w:val="000000" w:themeColor="text1"/>
          </w:rPr>
          <w:t>Постановлением</w:t>
        </w:r>
      </w:hyperlink>
      <w:r w:rsidRPr="00500B72">
        <w:rPr>
          <w:color w:val="000000" w:themeColor="text1"/>
        </w:rPr>
        <w:t xml:space="preserve"> Правительства РФ от 27.11.2015 № 1278)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м) обеспечивает предоставление пользователям системы "Управление" </w:t>
      </w:r>
      <w:proofErr w:type="gramStart"/>
      <w:r w:rsidRPr="00500B72">
        <w:rPr>
          <w:color w:val="000000" w:themeColor="text1"/>
        </w:rPr>
        <w:t>ключей</w:t>
      </w:r>
      <w:proofErr w:type="gramEnd"/>
      <w:r w:rsidRPr="00500B72">
        <w:rPr>
          <w:color w:val="000000" w:themeColor="text1"/>
        </w:rPr>
        <w:t xml:space="preserve"> усиленных квалифицированных электронных подписей, а также сертификатов ключей проверки усиленных квалифицированных электронных подписей по обращению пользователей.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"м" введен </w:t>
      </w:r>
      <w:hyperlink r:id="rId130">
        <w:r w:rsidRPr="00500B72">
          <w:rPr>
            <w:color w:val="000000" w:themeColor="text1"/>
          </w:rPr>
          <w:t>Постановлением</w:t>
        </w:r>
      </w:hyperlink>
      <w:r w:rsidRPr="00500B72">
        <w:rPr>
          <w:color w:val="000000" w:themeColor="text1"/>
        </w:rPr>
        <w:t xml:space="preserve"> Правительства РФ от 27.11.2015 № 1278)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lastRenderedPageBreak/>
        <w:t>12(1). Проектный офис Правительства Российской Федерации: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а) участвует в формировании функциональных требований к соответствующим подсистемам системы "Управление", обеспечивающим анализ реализации национальных проектов, федеральных проектов, ведомственных проектов и региональных проектов, а также иных параметров, определенных </w:t>
      </w:r>
      <w:hyperlink r:id="rId131">
        <w:r w:rsidRPr="00500B72">
          <w:rPr>
            <w:color w:val="000000" w:themeColor="text1"/>
          </w:rPr>
          <w:t>Указом</w:t>
        </w:r>
      </w:hyperlink>
      <w:r w:rsidRPr="00500B72">
        <w:rPr>
          <w:color w:val="000000" w:themeColor="text1"/>
        </w:rPr>
        <w:t xml:space="preserve"> Президента Российской Федерации от 7 мая 2018 г. № 204 "О национальных целях и стратегических задачах развития Российской Федерации на период до 2024 года" и </w:t>
      </w:r>
      <w:hyperlink r:id="rId132">
        <w:r w:rsidRPr="00500B72">
          <w:rPr>
            <w:color w:val="000000" w:themeColor="text1"/>
          </w:rPr>
          <w:t>Указом</w:t>
        </w:r>
      </w:hyperlink>
      <w:r w:rsidRPr="00500B72">
        <w:rPr>
          <w:color w:val="000000" w:themeColor="text1"/>
        </w:rPr>
        <w:t xml:space="preserve"> Президента Российской Федерации от 21 июля 2020 г. № 474 "О национальных целях развития Российской Федерации на период до 2030 года";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б) осуществляет анализ и контроль качества данных в системе "Управление" в рамках полномочий, установленных настоящим пунктом;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в) осуществляет координацию информационного взаимодействия участников создания, эксплуатации и развития системы "Управление" в рамках полномочий, установленных настоящим пунктом, и регламентирует такое информационное взаимодействие.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(п. 12(1) введен </w:t>
      </w:r>
      <w:hyperlink r:id="rId133">
        <w:r w:rsidRPr="00500B72">
          <w:rPr>
            <w:color w:val="000000" w:themeColor="text1"/>
          </w:rPr>
          <w:t>Постановлением</w:t>
        </w:r>
      </w:hyperlink>
      <w:r w:rsidRPr="00500B72">
        <w:rPr>
          <w:color w:val="000000" w:themeColor="text1"/>
        </w:rPr>
        <w:t xml:space="preserve"> Правительства РФ от 03.04.2023 № 533)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13. Утратил силу. - </w:t>
      </w:r>
      <w:hyperlink r:id="rId134">
        <w:r w:rsidRPr="00500B72">
          <w:rPr>
            <w:color w:val="000000" w:themeColor="text1"/>
          </w:rPr>
          <w:t>Постановление</w:t>
        </w:r>
      </w:hyperlink>
      <w:r w:rsidRPr="00500B72">
        <w:rPr>
          <w:color w:val="000000" w:themeColor="text1"/>
        </w:rPr>
        <w:t xml:space="preserve"> Правительства РФ от 27.11.2015 № 1278.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14. Утратил силу. - </w:t>
      </w:r>
      <w:hyperlink r:id="rId135">
        <w:r w:rsidRPr="00500B72">
          <w:rPr>
            <w:color w:val="000000" w:themeColor="text1"/>
          </w:rPr>
          <w:t>Постановление</w:t>
        </w:r>
      </w:hyperlink>
      <w:r w:rsidRPr="00500B72">
        <w:rPr>
          <w:color w:val="000000" w:themeColor="text1"/>
        </w:rPr>
        <w:t xml:space="preserve"> Правительства РФ от 26.12.2014 № 1505.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15. Федеральные органы исполнительной власти в соответствии со сферой ведения: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а) формируют и представляют в Министерство экономического развития Российской Федерации предложения о функционировании и развитии системы "Управление", включая предложения о составе сведений, аналитической обработке и визуализации информации, содержащейся в системе "Управление";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Постановлений Правительства РФ от 28.12.2012 </w:t>
      </w:r>
      <w:hyperlink r:id="rId136">
        <w:r w:rsidRPr="00500B72">
          <w:rPr>
            <w:color w:val="000000" w:themeColor="text1"/>
          </w:rPr>
          <w:t>№ 1471</w:t>
        </w:r>
      </w:hyperlink>
      <w:r w:rsidRPr="00500B72">
        <w:rPr>
          <w:color w:val="000000" w:themeColor="text1"/>
        </w:rPr>
        <w:t xml:space="preserve">, от 22.05.2019 </w:t>
      </w:r>
      <w:hyperlink r:id="rId137">
        <w:r w:rsidRPr="00500B72">
          <w:rPr>
            <w:color w:val="000000" w:themeColor="text1"/>
          </w:rPr>
          <w:t>№ 641</w:t>
        </w:r>
      </w:hyperlink>
      <w:r w:rsidRPr="00500B72">
        <w:rPr>
          <w:color w:val="000000" w:themeColor="text1"/>
        </w:rPr>
        <w:t>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б) формируют и представляют в Министерство экономического развития Российской Федерации предложения о составе сведений, запрашиваемых у исполнительных органов субъектов Российской Федерации и органов местного самоуправления через систему "Управление";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Постановлений Правительства РФ от 28.12.2012 </w:t>
      </w:r>
      <w:hyperlink r:id="rId138">
        <w:r w:rsidRPr="00500B72">
          <w:rPr>
            <w:color w:val="000000" w:themeColor="text1"/>
          </w:rPr>
          <w:t>№ 1471</w:t>
        </w:r>
      </w:hyperlink>
      <w:r w:rsidRPr="00500B72">
        <w:rPr>
          <w:color w:val="000000" w:themeColor="text1"/>
        </w:rPr>
        <w:t xml:space="preserve">, от 26.12.2014 </w:t>
      </w:r>
      <w:hyperlink r:id="rId139">
        <w:r w:rsidRPr="00500B72">
          <w:rPr>
            <w:color w:val="000000" w:themeColor="text1"/>
          </w:rPr>
          <w:t>№ 1505</w:t>
        </w:r>
      </w:hyperlink>
      <w:r w:rsidRPr="00500B72">
        <w:rPr>
          <w:color w:val="000000" w:themeColor="text1"/>
        </w:rPr>
        <w:t xml:space="preserve">, от 22.05.2019 </w:t>
      </w:r>
      <w:hyperlink r:id="rId140">
        <w:r w:rsidRPr="00500B72">
          <w:rPr>
            <w:color w:val="000000" w:themeColor="text1"/>
          </w:rPr>
          <w:t>№ 641</w:t>
        </w:r>
      </w:hyperlink>
      <w:r w:rsidRPr="00500B72">
        <w:rPr>
          <w:color w:val="000000" w:themeColor="text1"/>
        </w:rPr>
        <w:t xml:space="preserve">, от 23.05.2024 </w:t>
      </w:r>
      <w:hyperlink r:id="rId141">
        <w:r w:rsidRPr="00500B72">
          <w:rPr>
            <w:color w:val="000000" w:themeColor="text1"/>
          </w:rPr>
          <w:t>№ 637</w:t>
        </w:r>
      </w:hyperlink>
      <w:r w:rsidRPr="00500B72">
        <w:rPr>
          <w:color w:val="000000" w:themeColor="text1"/>
        </w:rPr>
        <w:t>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в) обеспечивают информационное взаимодействие, в том числе интеграцию, находящихся в их ведении информационных систем, информационные ресурсы которых предназначены для принятия управленческих решений в сфере государственного управления, в том числе в сфере стратегического планирования, с системой "Управление" в части передачи данных в систему "Управление";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Постановлений Правительства РФ от 28.12.2012 </w:t>
      </w:r>
      <w:hyperlink r:id="rId142">
        <w:r w:rsidRPr="00500B72">
          <w:rPr>
            <w:color w:val="000000" w:themeColor="text1"/>
          </w:rPr>
          <w:t>№ 1471</w:t>
        </w:r>
      </w:hyperlink>
      <w:r w:rsidRPr="00500B72">
        <w:rPr>
          <w:color w:val="000000" w:themeColor="text1"/>
        </w:rPr>
        <w:t xml:space="preserve">, от 27.11.2015 </w:t>
      </w:r>
      <w:hyperlink r:id="rId143">
        <w:r w:rsidRPr="00500B72">
          <w:rPr>
            <w:color w:val="000000" w:themeColor="text1"/>
          </w:rPr>
          <w:t>№ 1278</w:t>
        </w:r>
      </w:hyperlink>
      <w:r w:rsidRPr="00500B72">
        <w:rPr>
          <w:color w:val="000000" w:themeColor="text1"/>
        </w:rPr>
        <w:t>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в(1)) обеспечивают передачу данных, содержащихся в государственных и муниципальных информационных ресурсах, данных официальной государственной статистики, а также сведений, необходимых для обеспечения поддержки принятия управленческих решений в сфере государственного управления, в том числе в сфере стратегического планирования, в систему "Управление" в порядке, предусмотренном </w:t>
      </w:r>
      <w:hyperlink w:anchor="P224">
        <w:r w:rsidRPr="00500B72">
          <w:rPr>
            <w:color w:val="000000" w:themeColor="text1"/>
          </w:rPr>
          <w:t>подпунктом "а" пункта 11</w:t>
        </w:r>
      </w:hyperlink>
      <w:r w:rsidRPr="00500B72">
        <w:rPr>
          <w:color w:val="000000" w:themeColor="text1"/>
        </w:rPr>
        <w:t xml:space="preserve"> настоящего Положения;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"в(1)" введен </w:t>
      </w:r>
      <w:hyperlink r:id="rId144">
        <w:r w:rsidRPr="00500B72">
          <w:rPr>
            <w:color w:val="000000" w:themeColor="text1"/>
          </w:rPr>
          <w:t>Постановлением</w:t>
        </w:r>
      </w:hyperlink>
      <w:r w:rsidRPr="00500B72">
        <w:rPr>
          <w:color w:val="000000" w:themeColor="text1"/>
        </w:rPr>
        <w:t xml:space="preserve"> Правительства РФ от 28.12.2012 № 1471, в ред. </w:t>
      </w:r>
      <w:hyperlink r:id="rId145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27.11.2015 № 1278)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г) осуществляют запрос сведений, указанных в </w:t>
      </w:r>
      <w:hyperlink w:anchor="P65">
        <w:r w:rsidRPr="00500B72">
          <w:rPr>
            <w:color w:val="000000" w:themeColor="text1"/>
          </w:rPr>
          <w:t>пункте 2</w:t>
        </w:r>
      </w:hyperlink>
      <w:r w:rsidRPr="00500B72">
        <w:rPr>
          <w:color w:val="000000" w:themeColor="text1"/>
        </w:rPr>
        <w:t xml:space="preserve"> настоящего Положения, у федеральных органов исполнительной власти, органов государственных внебюджетных фондов, исполнительных органов субъектов Российской Федерации и органов местного самоуправления исключительно через систему "Управление";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lastRenderedPageBreak/>
        <w:t xml:space="preserve">(в ред. Постановлений Правительства РФ от 28.12.2012 </w:t>
      </w:r>
      <w:hyperlink r:id="rId146">
        <w:r w:rsidRPr="00500B72">
          <w:rPr>
            <w:color w:val="000000" w:themeColor="text1"/>
          </w:rPr>
          <w:t>№ 1471</w:t>
        </w:r>
      </w:hyperlink>
      <w:r w:rsidRPr="00500B72">
        <w:rPr>
          <w:color w:val="000000" w:themeColor="text1"/>
        </w:rPr>
        <w:t xml:space="preserve">, от 23.05.2024 </w:t>
      </w:r>
      <w:hyperlink r:id="rId147">
        <w:r w:rsidRPr="00500B72">
          <w:rPr>
            <w:color w:val="000000" w:themeColor="text1"/>
          </w:rPr>
          <w:t>№ 637</w:t>
        </w:r>
      </w:hyperlink>
      <w:r w:rsidRPr="00500B72">
        <w:rPr>
          <w:color w:val="000000" w:themeColor="text1"/>
        </w:rPr>
        <w:t>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д) обеспечивают достоверность и своевременность представления информации в систему "Управление".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>(</w:t>
      </w:r>
      <w:proofErr w:type="spellStart"/>
      <w:r w:rsidRPr="00500B72">
        <w:rPr>
          <w:color w:val="000000" w:themeColor="text1"/>
        </w:rPr>
        <w:t>пп</w:t>
      </w:r>
      <w:proofErr w:type="spellEnd"/>
      <w:r w:rsidRPr="00500B72">
        <w:rPr>
          <w:color w:val="000000" w:themeColor="text1"/>
        </w:rPr>
        <w:t xml:space="preserve">. "д" в ред. </w:t>
      </w:r>
      <w:hyperlink r:id="rId148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22.05.2019 № 641)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15(1). Центральный банк Российской Федерации, Генеральная прокуратура Российской Федерации, государственные корпорации, государственные компании, автономная некоммерческая организация "Аналитический центр при Правительстве Российской Федерации", государственные и муниципальные учреждения в случае реализации ими отдельных государственных полномочий, возложенных на них в соответствии с нормативными правовыми актами Российской Федерации, вправе осуществлять информационное взаимодействие, в том числе интеграцию, находящихся в их ведении информационных систем с системой "Управление" в части передачи в систему "Управление" сведений, необходимых для обеспечения поддержки принятия управленческих решений в сфере государственного управления.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(п. 15(1) в ред. </w:t>
      </w:r>
      <w:hyperlink r:id="rId149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22.05.2019 № 641)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16. Федеральная служба охраны Российской Федерации: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а) обеспечивает функционирование подсистемы "Контур", ее эксплуатацию и развитие, а также информационную безопасность;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(в ред. </w:t>
      </w:r>
      <w:hyperlink r:id="rId150">
        <w:r w:rsidRPr="00500B72">
          <w:rPr>
            <w:color w:val="000000" w:themeColor="text1"/>
          </w:rPr>
          <w:t>Постановления</w:t>
        </w:r>
      </w:hyperlink>
      <w:r w:rsidRPr="00500B72">
        <w:rPr>
          <w:color w:val="000000" w:themeColor="text1"/>
        </w:rPr>
        <w:t xml:space="preserve"> Правительства РФ от 27.11.2015 № 1278)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б) определяет требования (в процессе создания и эксплуатации системы "Управление") сети специальной связи и информации, информационно-аналитических и ситуационных центров.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17. Министерство цифрового развития, связи и массовых коммуникаций Российской Федерации осуществляет функции по технологическому обеспечению функционирования портала методической поддержки развития системы "Управление" посредством предоставления в объеме, согласованном с Министерством экономического развития Российской Федерации, технических средств центров обработки данных, обеспечивающих его функционирование и входящих в инфраструктуру, обеспечивающую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за счет средств федерального бюджета, предусмотренных Министерству цифрового развития, связи и массовых коммуникаций Российской Федерации.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(п. 17 введен </w:t>
      </w:r>
      <w:hyperlink r:id="rId151">
        <w:r w:rsidRPr="00500B72">
          <w:rPr>
            <w:color w:val="000000" w:themeColor="text1"/>
          </w:rPr>
          <w:t>Постановлением</w:t>
        </w:r>
      </w:hyperlink>
      <w:r w:rsidRPr="00500B72">
        <w:rPr>
          <w:color w:val="000000" w:themeColor="text1"/>
        </w:rPr>
        <w:t xml:space="preserve"> Правительства РФ от 17.05.2022 № 894)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7" w:name="P290"/>
      <w:bookmarkEnd w:id="7"/>
      <w:r w:rsidRPr="00500B72">
        <w:rPr>
          <w:color w:val="000000" w:themeColor="text1"/>
        </w:rPr>
        <w:t>18. Министерство цифрового развития, связи и массовых коммуникаций Российской Федерации на основании поручений Председателя Правительства Российской Федерации, его заместителей, а также поручений, содержащихся в актах Правительства Российской Федерации, протоколах заседаний Правительства Российской Федерации, координационных и совещательных органов Правительства Российской Федерации (далее - поручения):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а) обеспечивает формирование и согласование с Министерством экономического развития Российской Федерации функциональных требований к указанным в поручениях информационно-аналитическим панелям (</w:t>
      </w:r>
      <w:proofErr w:type="spellStart"/>
      <w:r w:rsidRPr="00500B72">
        <w:rPr>
          <w:color w:val="000000" w:themeColor="text1"/>
        </w:rPr>
        <w:t>дашбордам</w:t>
      </w:r>
      <w:proofErr w:type="spellEnd"/>
      <w:r w:rsidRPr="00500B72">
        <w:rPr>
          <w:color w:val="000000" w:themeColor="text1"/>
        </w:rPr>
        <w:t>) в составе системы "Управление", в том числе в части состава сведений, аналитической обработки и визуализации информации посредством цифровых информационно-аналитических панелей (</w:t>
      </w:r>
      <w:proofErr w:type="spellStart"/>
      <w:r w:rsidRPr="00500B72">
        <w:rPr>
          <w:color w:val="000000" w:themeColor="text1"/>
        </w:rPr>
        <w:t>дашбордов</w:t>
      </w:r>
      <w:proofErr w:type="spellEnd"/>
      <w:r w:rsidRPr="00500B72">
        <w:rPr>
          <w:color w:val="000000" w:themeColor="text1"/>
        </w:rPr>
        <w:t>), указанных в поручениях;</w:t>
      </w:r>
    </w:p>
    <w:p w:rsidR="00500B72" w:rsidRPr="00500B72" w:rsidRDefault="00500B7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00B72">
        <w:rPr>
          <w:color w:val="000000" w:themeColor="text1"/>
        </w:rPr>
        <w:t>б) осуществляет координацию взаимодействия участников создания, развития и эксплуатации указанных в поручениях информационно-аналитических панелей (</w:t>
      </w:r>
      <w:proofErr w:type="spellStart"/>
      <w:r w:rsidRPr="00500B72">
        <w:rPr>
          <w:color w:val="000000" w:themeColor="text1"/>
        </w:rPr>
        <w:t>дашбордов</w:t>
      </w:r>
      <w:proofErr w:type="spellEnd"/>
      <w:r w:rsidRPr="00500B72">
        <w:rPr>
          <w:color w:val="000000" w:themeColor="text1"/>
        </w:rPr>
        <w:t>) в составе системы "Управление".</w:t>
      </w:r>
    </w:p>
    <w:p w:rsidR="00500B72" w:rsidRPr="00500B72" w:rsidRDefault="00500B72">
      <w:pPr>
        <w:pStyle w:val="ConsPlusNormal"/>
        <w:jc w:val="both"/>
        <w:rPr>
          <w:color w:val="000000" w:themeColor="text1"/>
        </w:rPr>
      </w:pPr>
      <w:r w:rsidRPr="00500B72">
        <w:rPr>
          <w:color w:val="000000" w:themeColor="text1"/>
        </w:rPr>
        <w:t xml:space="preserve">(п. 18 введен </w:t>
      </w:r>
      <w:hyperlink r:id="rId152">
        <w:r w:rsidRPr="00500B72">
          <w:rPr>
            <w:color w:val="000000" w:themeColor="text1"/>
          </w:rPr>
          <w:t>Постановлением</w:t>
        </w:r>
      </w:hyperlink>
      <w:r w:rsidRPr="00500B72">
        <w:rPr>
          <w:color w:val="000000" w:themeColor="text1"/>
        </w:rPr>
        <w:t xml:space="preserve"> Правительства РФ от 23.12.2025 № 2096)</w:t>
      </w:r>
    </w:p>
    <w:p w:rsidR="00500B72" w:rsidRPr="00500B72" w:rsidRDefault="00500B72">
      <w:pPr>
        <w:pStyle w:val="ConsPlusNormal"/>
        <w:ind w:firstLine="540"/>
        <w:jc w:val="both"/>
        <w:rPr>
          <w:color w:val="000000" w:themeColor="text1"/>
        </w:rPr>
      </w:pPr>
      <w:bookmarkStart w:id="8" w:name="_GoBack"/>
      <w:bookmarkEnd w:id="8"/>
    </w:p>
    <w:sectPr w:rsidR="00500B72" w:rsidRPr="00500B72" w:rsidSect="00F11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B72"/>
    <w:rsid w:val="002F2D25"/>
    <w:rsid w:val="003672C3"/>
    <w:rsid w:val="00500B72"/>
    <w:rsid w:val="00B07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F8D0F0-452F-459D-A427-C9C5B170E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0B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00B7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00B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00B7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00B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00B7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00B7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00B7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175924&amp;dst=100009" TargetMode="External"/><Relationship Id="rId117" Type="http://schemas.openxmlformats.org/officeDocument/2006/relationships/hyperlink" Target="https://login.consultant.ru/link/?req=doc&amp;base=LAW&amp;n=495204&amp;dst=100014" TargetMode="External"/><Relationship Id="rId21" Type="http://schemas.openxmlformats.org/officeDocument/2006/relationships/hyperlink" Target="https://login.consultant.ru/link/?req=doc&amp;base=LAW&amp;n=119333&amp;dst=100017" TargetMode="External"/><Relationship Id="rId42" Type="http://schemas.openxmlformats.org/officeDocument/2006/relationships/hyperlink" Target="https://login.consultant.ru/link/?req=doc&amp;base=LAW&amp;n=493847&amp;dst=100024" TargetMode="External"/><Relationship Id="rId47" Type="http://schemas.openxmlformats.org/officeDocument/2006/relationships/hyperlink" Target="https://login.consultant.ru/link/?req=doc&amp;base=LAW&amp;n=480785&amp;dst=100112" TargetMode="External"/><Relationship Id="rId63" Type="http://schemas.openxmlformats.org/officeDocument/2006/relationships/hyperlink" Target="https://login.consultant.ru/link/?req=doc&amp;base=LAW&amp;n=189749&amp;dst=100041" TargetMode="External"/><Relationship Id="rId68" Type="http://schemas.openxmlformats.org/officeDocument/2006/relationships/hyperlink" Target="https://login.consultant.ru/link/?req=doc&amp;base=LAW&amp;n=189749&amp;dst=100043" TargetMode="External"/><Relationship Id="rId84" Type="http://schemas.openxmlformats.org/officeDocument/2006/relationships/hyperlink" Target="https://login.consultant.ru/link/?req=doc&amp;base=LAW&amp;n=105764&amp;dst=100014" TargetMode="External"/><Relationship Id="rId89" Type="http://schemas.openxmlformats.org/officeDocument/2006/relationships/hyperlink" Target="https://login.consultant.ru/link/?req=doc&amp;base=LAW&amp;n=495204&amp;dst=100012" TargetMode="External"/><Relationship Id="rId112" Type="http://schemas.openxmlformats.org/officeDocument/2006/relationships/hyperlink" Target="https://login.consultant.ru/link/?req=doc&amp;base=LAW&amp;n=189749&amp;dst=100098" TargetMode="External"/><Relationship Id="rId133" Type="http://schemas.openxmlformats.org/officeDocument/2006/relationships/hyperlink" Target="https://login.consultant.ru/link/?req=doc&amp;base=LAW&amp;n=443896&amp;dst=100005" TargetMode="External"/><Relationship Id="rId138" Type="http://schemas.openxmlformats.org/officeDocument/2006/relationships/hyperlink" Target="https://login.consultant.ru/link/?req=doc&amp;base=LAW&amp;n=173815&amp;dst=100037" TargetMode="External"/><Relationship Id="rId154" Type="http://schemas.openxmlformats.org/officeDocument/2006/relationships/theme" Target="theme/theme1.xml"/><Relationship Id="rId16" Type="http://schemas.openxmlformats.org/officeDocument/2006/relationships/hyperlink" Target="https://login.consultant.ru/link/?req=doc&amp;base=LAW&amp;n=417133&amp;dst=100013" TargetMode="External"/><Relationship Id="rId107" Type="http://schemas.openxmlformats.org/officeDocument/2006/relationships/hyperlink" Target="https://login.consultant.ru/link/?req=doc&amp;base=LAW&amp;n=522463&amp;dst=100015" TargetMode="External"/><Relationship Id="rId11" Type="http://schemas.openxmlformats.org/officeDocument/2006/relationships/hyperlink" Target="https://login.consultant.ru/link/?req=doc&amp;base=LAW&amp;n=379444&amp;dst=100042" TargetMode="External"/><Relationship Id="rId32" Type="http://schemas.openxmlformats.org/officeDocument/2006/relationships/hyperlink" Target="https://login.consultant.ru/link/?req=doc&amp;base=LAW&amp;n=175924&amp;dst=100013" TargetMode="External"/><Relationship Id="rId37" Type="http://schemas.openxmlformats.org/officeDocument/2006/relationships/hyperlink" Target="https://login.consultant.ru/link/?req=doc&amp;base=LAW&amp;n=338040&amp;dst=100005" TargetMode="External"/><Relationship Id="rId53" Type="http://schemas.openxmlformats.org/officeDocument/2006/relationships/hyperlink" Target="https://login.consultant.ru/link/?req=doc&amp;base=LAW&amp;n=175924&amp;dst=100014" TargetMode="External"/><Relationship Id="rId58" Type="http://schemas.openxmlformats.org/officeDocument/2006/relationships/hyperlink" Target="https://login.consultant.ru/link/?req=doc&amp;base=LAW&amp;n=189749&amp;dst=100038" TargetMode="External"/><Relationship Id="rId74" Type="http://schemas.openxmlformats.org/officeDocument/2006/relationships/hyperlink" Target="https://login.consultant.ru/link/?req=doc&amp;base=LAW&amp;n=189749&amp;dst=100048" TargetMode="External"/><Relationship Id="rId79" Type="http://schemas.openxmlformats.org/officeDocument/2006/relationships/hyperlink" Target="https://login.consultant.ru/link/?req=doc&amp;base=LAW&amp;n=360671&amp;dst=100033" TargetMode="External"/><Relationship Id="rId102" Type="http://schemas.openxmlformats.org/officeDocument/2006/relationships/hyperlink" Target="https://login.consultant.ru/link/?req=doc&amp;base=LAW&amp;n=173815&amp;dst=100021" TargetMode="External"/><Relationship Id="rId123" Type="http://schemas.openxmlformats.org/officeDocument/2006/relationships/hyperlink" Target="https://login.consultant.ru/link/?req=doc&amp;base=LAW&amp;n=173815&amp;dst=100028" TargetMode="External"/><Relationship Id="rId128" Type="http://schemas.openxmlformats.org/officeDocument/2006/relationships/hyperlink" Target="https://login.consultant.ru/link/?req=doc&amp;base=LAW&amp;n=189749&amp;dst=100105" TargetMode="External"/><Relationship Id="rId144" Type="http://schemas.openxmlformats.org/officeDocument/2006/relationships/hyperlink" Target="https://login.consultant.ru/link/?req=doc&amp;base=LAW&amp;n=173815&amp;dst=100041" TargetMode="External"/><Relationship Id="rId149" Type="http://schemas.openxmlformats.org/officeDocument/2006/relationships/hyperlink" Target="https://login.consultant.ru/link/?req=doc&amp;base=LAW&amp;n=360671&amp;dst=100063" TargetMode="External"/><Relationship Id="rId5" Type="http://schemas.openxmlformats.org/officeDocument/2006/relationships/hyperlink" Target="https://login.consultant.ru/link/?req=doc&amp;base=LAW&amp;n=173815&amp;dst=100005" TargetMode="External"/><Relationship Id="rId90" Type="http://schemas.openxmlformats.org/officeDocument/2006/relationships/hyperlink" Target="https://login.consultant.ru/link/?req=doc&amp;base=LAW&amp;n=493847&amp;dst=100024" TargetMode="External"/><Relationship Id="rId95" Type="http://schemas.openxmlformats.org/officeDocument/2006/relationships/hyperlink" Target="https://login.consultant.ru/link/?req=doc&amp;base=LAW&amp;n=360671&amp;dst=100047" TargetMode="External"/><Relationship Id="rId22" Type="http://schemas.openxmlformats.org/officeDocument/2006/relationships/hyperlink" Target="https://login.consultant.ru/link/?req=doc&amp;base=LAW&amp;n=119333&amp;dst=100018" TargetMode="External"/><Relationship Id="rId27" Type="http://schemas.openxmlformats.org/officeDocument/2006/relationships/hyperlink" Target="https://login.consultant.ru/link/?req=doc&amp;base=LAW&amp;n=119333&amp;dst=100020" TargetMode="External"/><Relationship Id="rId43" Type="http://schemas.openxmlformats.org/officeDocument/2006/relationships/hyperlink" Target="https://login.consultant.ru/link/?req=doc&amp;base=LAW&amp;n=522463&amp;dst=100005" TargetMode="External"/><Relationship Id="rId48" Type="http://schemas.openxmlformats.org/officeDocument/2006/relationships/hyperlink" Target="https://login.consultant.ru/link/?req=doc&amp;base=LAW&amp;n=360671&amp;dst=100011" TargetMode="External"/><Relationship Id="rId64" Type="http://schemas.openxmlformats.org/officeDocument/2006/relationships/hyperlink" Target="https://login.consultant.ru/link/?req=doc&amp;base=LAW&amp;n=360671&amp;dst=100023" TargetMode="External"/><Relationship Id="rId69" Type="http://schemas.openxmlformats.org/officeDocument/2006/relationships/hyperlink" Target="https://login.consultant.ru/link/?req=doc&amp;base=LAW&amp;n=495204&amp;dst=100011" TargetMode="External"/><Relationship Id="rId113" Type="http://schemas.openxmlformats.org/officeDocument/2006/relationships/hyperlink" Target="https://login.consultant.ru/link/?req=doc&amp;base=LAW&amp;n=194124&amp;dst=100010" TargetMode="External"/><Relationship Id="rId118" Type="http://schemas.openxmlformats.org/officeDocument/2006/relationships/hyperlink" Target="https://login.consultant.ru/link/?req=doc&amp;base=LAW&amp;n=360671&amp;dst=100052" TargetMode="External"/><Relationship Id="rId134" Type="http://schemas.openxmlformats.org/officeDocument/2006/relationships/hyperlink" Target="https://login.consultant.ru/link/?req=doc&amp;base=LAW&amp;n=189749&amp;dst=100109" TargetMode="External"/><Relationship Id="rId139" Type="http://schemas.openxmlformats.org/officeDocument/2006/relationships/hyperlink" Target="https://login.consultant.ru/link/?req=doc&amp;base=LAW&amp;n=490528&amp;dst=100071" TargetMode="External"/><Relationship Id="rId80" Type="http://schemas.openxmlformats.org/officeDocument/2006/relationships/hyperlink" Target="https://login.consultant.ru/link/?req=doc&amp;base=LAW&amp;n=522463&amp;dst=100010" TargetMode="External"/><Relationship Id="rId85" Type="http://schemas.openxmlformats.org/officeDocument/2006/relationships/hyperlink" Target="https://login.consultant.ru/link/?req=doc&amp;base=LAW&amp;n=379444&amp;dst=100042" TargetMode="External"/><Relationship Id="rId150" Type="http://schemas.openxmlformats.org/officeDocument/2006/relationships/hyperlink" Target="https://login.consultant.ru/link/?req=doc&amp;base=LAW&amp;n=189749&amp;dst=100118" TargetMode="External"/><Relationship Id="rId12" Type="http://schemas.openxmlformats.org/officeDocument/2006/relationships/hyperlink" Target="https://login.consultant.ru/link/?req=doc&amp;base=LAW&amp;n=396067&amp;dst=100011" TargetMode="External"/><Relationship Id="rId17" Type="http://schemas.openxmlformats.org/officeDocument/2006/relationships/hyperlink" Target="https://login.consultant.ru/link/?req=doc&amp;base=LAW&amp;n=443896&amp;dst=100005" TargetMode="External"/><Relationship Id="rId25" Type="http://schemas.openxmlformats.org/officeDocument/2006/relationships/hyperlink" Target="https://login.consultant.ru/link/?req=doc&amp;base=LAW&amp;n=360671&amp;dst=100009" TargetMode="External"/><Relationship Id="rId33" Type="http://schemas.openxmlformats.org/officeDocument/2006/relationships/hyperlink" Target="https://login.consultant.ru/link/?req=doc&amp;base=LAW&amp;n=189749&amp;dst=100016" TargetMode="External"/><Relationship Id="rId38" Type="http://schemas.openxmlformats.org/officeDocument/2006/relationships/hyperlink" Target="https://login.consultant.ru/link/?req=doc&amp;base=LAW&amp;n=522996&amp;dst=100015" TargetMode="External"/><Relationship Id="rId46" Type="http://schemas.openxmlformats.org/officeDocument/2006/relationships/hyperlink" Target="https://login.consultant.ru/link/?req=doc&amp;base=LAW&amp;n=189749&amp;dst=100022" TargetMode="External"/><Relationship Id="rId59" Type="http://schemas.openxmlformats.org/officeDocument/2006/relationships/hyperlink" Target="https://login.consultant.ru/link/?req=doc&amp;base=LAW&amp;n=360671&amp;dst=100021" TargetMode="External"/><Relationship Id="rId67" Type="http://schemas.openxmlformats.org/officeDocument/2006/relationships/hyperlink" Target="https://login.consultant.ru/link/?req=doc&amp;base=LAW&amp;n=173815&amp;dst=100013" TargetMode="External"/><Relationship Id="rId103" Type="http://schemas.openxmlformats.org/officeDocument/2006/relationships/hyperlink" Target="https://login.consultant.ru/link/?req=doc&amp;base=LAW&amp;n=522463&amp;dst=100013" TargetMode="External"/><Relationship Id="rId108" Type="http://schemas.openxmlformats.org/officeDocument/2006/relationships/hyperlink" Target="https://login.consultant.ru/link/?req=doc&amp;base=LAW&amp;n=173815&amp;dst=100023" TargetMode="External"/><Relationship Id="rId116" Type="http://schemas.openxmlformats.org/officeDocument/2006/relationships/hyperlink" Target="https://login.consultant.ru/link/?req=doc&amp;base=LAW&amp;n=338040&amp;dst=100005" TargetMode="External"/><Relationship Id="rId124" Type="http://schemas.openxmlformats.org/officeDocument/2006/relationships/hyperlink" Target="https://login.consultant.ru/link/?req=doc&amp;base=LAW&amp;n=189749&amp;dst=100103" TargetMode="External"/><Relationship Id="rId129" Type="http://schemas.openxmlformats.org/officeDocument/2006/relationships/hyperlink" Target="https://login.consultant.ru/link/?req=doc&amp;base=LAW&amp;n=189749&amp;dst=100106" TargetMode="External"/><Relationship Id="rId137" Type="http://schemas.openxmlformats.org/officeDocument/2006/relationships/hyperlink" Target="https://login.consultant.ru/link/?req=doc&amp;base=LAW&amp;n=360671&amp;dst=100059" TargetMode="External"/><Relationship Id="rId20" Type="http://schemas.openxmlformats.org/officeDocument/2006/relationships/hyperlink" Target="https://login.consultant.ru/link/?req=doc&amp;base=LAW&amp;n=522463&amp;dst=100005" TargetMode="External"/><Relationship Id="rId41" Type="http://schemas.openxmlformats.org/officeDocument/2006/relationships/hyperlink" Target="https://login.consultant.ru/link/?req=doc&amp;base=LAW&amp;n=495204&amp;dst=100010" TargetMode="External"/><Relationship Id="rId54" Type="http://schemas.openxmlformats.org/officeDocument/2006/relationships/hyperlink" Target="https://login.consultant.ru/link/?req=doc&amp;base=LAW&amp;n=189749&amp;dst=100025" TargetMode="External"/><Relationship Id="rId62" Type="http://schemas.openxmlformats.org/officeDocument/2006/relationships/hyperlink" Target="https://login.consultant.ru/link/?req=doc&amp;base=LAW&amp;n=175924&amp;dst=100016" TargetMode="External"/><Relationship Id="rId70" Type="http://schemas.openxmlformats.org/officeDocument/2006/relationships/hyperlink" Target="https://login.consultant.ru/link/?req=doc&amp;base=LAW&amp;n=173815&amp;dst=100015" TargetMode="External"/><Relationship Id="rId75" Type="http://schemas.openxmlformats.org/officeDocument/2006/relationships/hyperlink" Target="https://login.consultant.ru/link/?req=doc&amp;base=LAW&amp;n=360671&amp;dst=100030" TargetMode="External"/><Relationship Id="rId83" Type="http://schemas.openxmlformats.org/officeDocument/2006/relationships/hyperlink" Target="https://login.consultant.ru/link/?req=doc&amp;base=LAW&amp;n=92160&amp;dst=100011" TargetMode="External"/><Relationship Id="rId88" Type="http://schemas.openxmlformats.org/officeDocument/2006/relationships/hyperlink" Target="https://login.consultant.ru/link/?req=doc&amp;base=LAW&amp;n=360671&amp;dst=100043" TargetMode="External"/><Relationship Id="rId91" Type="http://schemas.openxmlformats.org/officeDocument/2006/relationships/hyperlink" Target="https://login.consultant.ru/link/?req=doc&amp;base=LAW&amp;n=360671&amp;dst=100044" TargetMode="External"/><Relationship Id="rId96" Type="http://schemas.openxmlformats.org/officeDocument/2006/relationships/hyperlink" Target="https://login.consultant.ru/link/?req=doc&amp;base=LAW&amp;n=173338&amp;dst=100014" TargetMode="External"/><Relationship Id="rId111" Type="http://schemas.openxmlformats.org/officeDocument/2006/relationships/hyperlink" Target="https://login.consultant.ru/link/?req=doc&amp;base=LAW&amp;n=360671&amp;dst=100051" TargetMode="External"/><Relationship Id="rId132" Type="http://schemas.openxmlformats.org/officeDocument/2006/relationships/hyperlink" Target="https://login.consultant.ru/link/?req=doc&amp;base=LAW&amp;n=357927" TargetMode="External"/><Relationship Id="rId140" Type="http://schemas.openxmlformats.org/officeDocument/2006/relationships/hyperlink" Target="https://login.consultant.ru/link/?req=doc&amp;base=LAW&amp;n=360671&amp;dst=100060" TargetMode="External"/><Relationship Id="rId145" Type="http://schemas.openxmlformats.org/officeDocument/2006/relationships/hyperlink" Target="https://login.consultant.ru/link/?req=doc&amp;base=LAW&amp;n=189749&amp;dst=100114" TargetMode="External"/><Relationship Id="rId15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0019&amp;dst=100011" TargetMode="External"/><Relationship Id="rId15" Type="http://schemas.openxmlformats.org/officeDocument/2006/relationships/hyperlink" Target="https://login.consultant.ru/link/?req=doc&amp;base=LAW&amp;n=522996&amp;dst=100015" TargetMode="External"/><Relationship Id="rId23" Type="http://schemas.openxmlformats.org/officeDocument/2006/relationships/hyperlink" Target="https://login.consultant.ru/link/?req=doc&amp;base=LAW&amp;n=119333&amp;dst=100019" TargetMode="External"/><Relationship Id="rId28" Type="http://schemas.openxmlformats.org/officeDocument/2006/relationships/hyperlink" Target="https://login.consultant.ru/link/?req=doc&amp;base=LAW&amp;n=173815&amp;dst=100009" TargetMode="External"/><Relationship Id="rId36" Type="http://schemas.openxmlformats.org/officeDocument/2006/relationships/hyperlink" Target="https://login.consultant.ru/link/?req=doc&amp;base=LAW&amp;n=360671&amp;dst=100010" TargetMode="External"/><Relationship Id="rId49" Type="http://schemas.openxmlformats.org/officeDocument/2006/relationships/hyperlink" Target="https://login.consultant.ru/link/?req=doc&amp;base=LAW&amp;n=189749&amp;dst=100024" TargetMode="External"/><Relationship Id="rId57" Type="http://schemas.openxmlformats.org/officeDocument/2006/relationships/hyperlink" Target="https://login.consultant.ru/link/?req=doc&amp;base=LAW&amp;n=189749&amp;dst=100036" TargetMode="External"/><Relationship Id="rId106" Type="http://schemas.openxmlformats.org/officeDocument/2006/relationships/hyperlink" Target="https://login.consultant.ru/link/?req=doc&amp;base=LAW&amp;n=522463&amp;dst=100014" TargetMode="External"/><Relationship Id="rId114" Type="http://schemas.openxmlformats.org/officeDocument/2006/relationships/hyperlink" Target="https://login.consultant.ru/link/?req=doc&amp;base=LAW&amp;n=194124&amp;dst=4" TargetMode="External"/><Relationship Id="rId119" Type="http://schemas.openxmlformats.org/officeDocument/2006/relationships/hyperlink" Target="https://login.consultant.ru/link/?req=doc&amp;base=LAW&amp;n=93980" TargetMode="External"/><Relationship Id="rId127" Type="http://schemas.openxmlformats.org/officeDocument/2006/relationships/hyperlink" Target="https://login.consultant.ru/link/?req=doc&amp;base=LAW&amp;n=189749&amp;dst=100104" TargetMode="External"/><Relationship Id="rId10" Type="http://schemas.openxmlformats.org/officeDocument/2006/relationships/hyperlink" Target="https://login.consultant.ru/link/?req=doc&amp;base=LAW&amp;n=189749&amp;dst=100016" TargetMode="External"/><Relationship Id="rId31" Type="http://schemas.openxmlformats.org/officeDocument/2006/relationships/hyperlink" Target="https://login.consultant.ru/link/?req=doc&amp;base=LAW&amp;n=173338&amp;dst=100013" TargetMode="External"/><Relationship Id="rId44" Type="http://schemas.openxmlformats.org/officeDocument/2006/relationships/hyperlink" Target="https://login.consultant.ru/link/?req=doc&amp;base=LAW&amp;n=189749&amp;dst=100021" TargetMode="External"/><Relationship Id="rId52" Type="http://schemas.openxmlformats.org/officeDocument/2006/relationships/hyperlink" Target="https://login.consultant.ru/link/?req=doc&amp;base=LAW&amp;n=495204&amp;dst=100011" TargetMode="External"/><Relationship Id="rId60" Type="http://schemas.openxmlformats.org/officeDocument/2006/relationships/hyperlink" Target="https://login.consultant.ru/link/?req=doc&amp;base=LAW&amp;n=189749&amp;dst=100039" TargetMode="External"/><Relationship Id="rId65" Type="http://schemas.openxmlformats.org/officeDocument/2006/relationships/hyperlink" Target="https://login.consultant.ru/link/?req=doc&amp;base=LAW&amp;n=360671&amp;dst=100024" TargetMode="External"/><Relationship Id="rId73" Type="http://schemas.openxmlformats.org/officeDocument/2006/relationships/hyperlink" Target="https://login.consultant.ru/link/?req=doc&amp;base=LAW&amp;n=360671&amp;dst=100028" TargetMode="External"/><Relationship Id="rId78" Type="http://schemas.openxmlformats.org/officeDocument/2006/relationships/hyperlink" Target="https://login.consultant.ru/link/?req=doc&amp;base=LAW&amp;n=360671&amp;dst=100032" TargetMode="External"/><Relationship Id="rId81" Type="http://schemas.openxmlformats.org/officeDocument/2006/relationships/hyperlink" Target="https://login.consultant.ru/link/?req=doc&amp;base=LAW&amp;n=360671&amp;dst=100036" TargetMode="External"/><Relationship Id="rId86" Type="http://schemas.openxmlformats.org/officeDocument/2006/relationships/hyperlink" Target="https://login.consultant.ru/link/?req=doc&amp;base=LAW&amp;n=360671&amp;dst=100039" TargetMode="External"/><Relationship Id="rId94" Type="http://schemas.openxmlformats.org/officeDocument/2006/relationships/hyperlink" Target="https://login.consultant.ru/link/?req=doc&amp;base=LAW&amp;n=360671&amp;dst=100046" TargetMode="External"/><Relationship Id="rId99" Type="http://schemas.openxmlformats.org/officeDocument/2006/relationships/hyperlink" Target="https://login.consultant.ru/link/?req=doc&amp;base=LAW&amp;n=522996&amp;dst=100016" TargetMode="External"/><Relationship Id="rId101" Type="http://schemas.openxmlformats.org/officeDocument/2006/relationships/hyperlink" Target="https://login.consultant.ru/link/?req=doc&amp;base=LAW&amp;n=194124&amp;dst=100010" TargetMode="External"/><Relationship Id="rId122" Type="http://schemas.openxmlformats.org/officeDocument/2006/relationships/hyperlink" Target="https://login.consultant.ru/link/?req=doc&amp;base=LAW&amp;n=360671&amp;dst=100056" TargetMode="External"/><Relationship Id="rId130" Type="http://schemas.openxmlformats.org/officeDocument/2006/relationships/hyperlink" Target="https://login.consultant.ru/link/?req=doc&amp;base=LAW&amp;n=189749&amp;dst=100108" TargetMode="External"/><Relationship Id="rId135" Type="http://schemas.openxmlformats.org/officeDocument/2006/relationships/hyperlink" Target="https://login.consultant.ru/link/?req=doc&amp;base=LAW&amp;n=490528&amp;dst=100070" TargetMode="External"/><Relationship Id="rId143" Type="http://schemas.openxmlformats.org/officeDocument/2006/relationships/hyperlink" Target="https://login.consultant.ru/link/?req=doc&amp;base=LAW&amp;n=189749&amp;dst=100111" TargetMode="External"/><Relationship Id="rId148" Type="http://schemas.openxmlformats.org/officeDocument/2006/relationships/hyperlink" Target="https://login.consultant.ru/link/?req=doc&amp;base=LAW&amp;n=360671&amp;dst=100061" TargetMode="External"/><Relationship Id="rId151" Type="http://schemas.openxmlformats.org/officeDocument/2006/relationships/hyperlink" Target="https://login.consultant.ru/link/?req=doc&amp;base=LAW&amp;n=417133&amp;dst=100013" TargetMode="External"/><Relationship Id="rId4" Type="http://schemas.openxmlformats.org/officeDocument/2006/relationships/hyperlink" Target="https://login.consultant.ru/link/?req=doc&amp;base=LAW&amp;n=119333&amp;dst=100005" TargetMode="External"/><Relationship Id="rId9" Type="http://schemas.openxmlformats.org/officeDocument/2006/relationships/hyperlink" Target="https://login.consultant.ru/link/?req=doc&amp;base=LAW&amp;n=175924&amp;dst=100005" TargetMode="External"/><Relationship Id="rId13" Type="http://schemas.openxmlformats.org/officeDocument/2006/relationships/hyperlink" Target="https://login.consultant.ru/link/?req=doc&amp;base=LAW&amp;n=360671&amp;dst=100005" TargetMode="External"/><Relationship Id="rId18" Type="http://schemas.openxmlformats.org/officeDocument/2006/relationships/hyperlink" Target="https://login.consultant.ru/link/?req=doc&amp;base=LAW&amp;n=495204&amp;dst=100010" TargetMode="External"/><Relationship Id="rId39" Type="http://schemas.openxmlformats.org/officeDocument/2006/relationships/hyperlink" Target="https://login.consultant.ru/link/?req=doc&amp;base=LAW&amp;n=417133&amp;dst=100013" TargetMode="External"/><Relationship Id="rId109" Type="http://schemas.openxmlformats.org/officeDocument/2006/relationships/hyperlink" Target="https://login.consultant.ru/link/?req=doc&amp;base=LAW&amp;n=173815&amp;dst=100025" TargetMode="External"/><Relationship Id="rId34" Type="http://schemas.openxmlformats.org/officeDocument/2006/relationships/hyperlink" Target="https://login.consultant.ru/link/?req=doc&amp;base=LAW&amp;n=379444&amp;dst=100042" TargetMode="External"/><Relationship Id="rId50" Type="http://schemas.openxmlformats.org/officeDocument/2006/relationships/hyperlink" Target="https://login.consultant.ru/link/?req=doc&amp;base=LAW&amp;n=360671&amp;dst=100017" TargetMode="External"/><Relationship Id="rId55" Type="http://schemas.openxmlformats.org/officeDocument/2006/relationships/hyperlink" Target="https://login.consultant.ru/link/?req=doc&amp;base=LAW&amp;n=360671&amp;dst=100019" TargetMode="External"/><Relationship Id="rId76" Type="http://schemas.openxmlformats.org/officeDocument/2006/relationships/hyperlink" Target="https://login.consultant.ru/link/?req=doc&amp;base=LAW&amp;n=189749&amp;dst=100050" TargetMode="External"/><Relationship Id="rId97" Type="http://schemas.openxmlformats.org/officeDocument/2006/relationships/hyperlink" Target="https://login.consultant.ru/link/?req=doc&amp;base=LAW&amp;n=495204&amp;dst=100014" TargetMode="External"/><Relationship Id="rId104" Type="http://schemas.openxmlformats.org/officeDocument/2006/relationships/hyperlink" Target="https://login.consultant.ru/link/?req=doc&amp;base=LAW&amp;n=490528&amp;dst=100064" TargetMode="External"/><Relationship Id="rId120" Type="http://schemas.openxmlformats.org/officeDocument/2006/relationships/hyperlink" Target="https://login.consultant.ru/link/?req=doc&amp;base=LAW&amp;n=189749&amp;dst=100100" TargetMode="External"/><Relationship Id="rId125" Type="http://schemas.openxmlformats.org/officeDocument/2006/relationships/hyperlink" Target="https://login.consultant.ru/link/?req=doc&amp;base=LAW&amp;n=173815&amp;dst=100031" TargetMode="External"/><Relationship Id="rId141" Type="http://schemas.openxmlformats.org/officeDocument/2006/relationships/hyperlink" Target="https://login.consultant.ru/link/?req=doc&amp;base=LAW&amp;n=495204&amp;dst=100014" TargetMode="External"/><Relationship Id="rId146" Type="http://schemas.openxmlformats.org/officeDocument/2006/relationships/hyperlink" Target="https://login.consultant.ru/link/?req=doc&amp;base=LAW&amp;n=173815&amp;dst=100043" TargetMode="External"/><Relationship Id="rId7" Type="http://schemas.openxmlformats.org/officeDocument/2006/relationships/hyperlink" Target="https://login.consultant.ru/link/?req=doc&amp;base=LAW&amp;n=490528&amp;dst=100062" TargetMode="External"/><Relationship Id="rId71" Type="http://schemas.openxmlformats.org/officeDocument/2006/relationships/hyperlink" Target="https://login.consultant.ru/link/?req=doc&amp;base=LAW&amp;n=189749&amp;dst=100044" TargetMode="External"/><Relationship Id="rId92" Type="http://schemas.openxmlformats.org/officeDocument/2006/relationships/hyperlink" Target="https://login.consultant.ru/link/?req=doc&amp;base=LAW&amp;n=480019&amp;dst=100011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80019&amp;dst=100011" TargetMode="External"/><Relationship Id="rId24" Type="http://schemas.openxmlformats.org/officeDocument/2006/relationships/hyperlink" Target="https://login.consultant.ru/link/?req=doc&amp;base=LAW&amp;n=173338&amp;dst=100009" TargetMode="External"/><Relationship Id="rId40" Type="http://schemas.openxmlformats.org/officeDocument/2006/relationships/hyperlink" Target="https://login.consultant.ru/link/?req=doc&amp;base=LAW&amp;n=443896&amp;dst=100005" TargetMode="External"/><Relationship Id="rId45" Type="http://schemas.openxmlformats.org/officeDocument/2006/relationships/hyperlink" Target="https://login.consultant.ru/link/?req=doc&amp;base=LAW&amp;n=173815&amp;dst=100010" TargetMode="External"/><Relationship Id="rId66" Type="http://schemas.openxmlformats.org/officeDocument/2006/relationships/hyperlink" Target="https://login.consultant.ru/link/?req=doc&amp;base=LAW&amp;n=360671&amp;dst=100026" TargetMode="External"/><Relationship Id="rId87" Type="http://schemas.openxmlformats.org/officeDocument/2006/relationships/hyperlink" Target="https://login.consultant.ru/link/?req=doc&amp;base=LAW&amp;n=360671&amp;dst=100042" TargetMode="External"/><Relationship Id="rId110" Type="http://schemas.openxmlformats.org/officeDocument/2006/relationships/hyperlink" Target="https://login.consultant.ru/link/?req=doc&amp;base=LAW&amp;n=189749&amp;dst=100097" TargetMode="External"/><Relationship Id="rId115" Type="http://schemas.openxmlformats.org/officeDocument/2006/relationships/hyperlink" Target="https://login.consultant.ru/link/?req=doc&amp;base=LAW&amp;n=490528&amp;dst=100066" TargetMode="External"/><Relationship Id="rId131" Type="http://schemas.openxmlformats.org/officeDocument/2006/relationships/hyperlink" Target="https://login.consultant.ru/link/?req=doc&amp;base=LAW&amp;n=358026" TargetMode="External"/><Relationship Id="rId136" Type="http://schemas.openxmlformats.org/officeDocument/2006/relationships/hyperlink" Target="https://login.consultant.ru/link/?req=doc&amp;base=LAW&amp;n=173815&amp;dst=100035" TargetMode="External"/><Relationship Id="rId61" Type="http://schemas.openxmlformats.org/officeDocument/2006/relationships/hyperlink" Target="https://login.consultant.ru/link/?req=doc&amp;base=LAW&amp;n=523879&amp;dst=101424" TargetMode="External"/><Relationship Id="rId82" Type="http://schemas.openxmlformats.org/officeDocument/2006/relationships/hyperlink" Target="https://login.consultant.ru/link/?req=doc&amp;base=LAW&amp;n=360671&amp;dst=100037" TargetMode="External"/><Relationship Id="rId152" Type="http://schemas.openxmlformats.org/officeDocument/2006/relationships/hyperlink" Target="https://login.consultant.ru/link/?req=doc&amp;base=LAW&amp;n=522463&amp;dst=100017" TargetMode="External"/><Relationship Id="rId19" Type="http://schemas.openxmlformats.org/officeDocument/2006/relationships/hyperlink" Target="https://login.consultant.ru/link/?req=doc&amp;base=LAW&amp;n=493847&amp;dst=100024" TargetMode="External"/><Relationship Id="rId14" Type="http://schemas.openxmlformats.org/officeDocument/2006/relationships/hyperlink" Target="https://login.consultant.ru/link/?req=doc&amp;base=LAW&amp;n=338040&amp;dst=100005" TargetMode="External"/><Relationship Id="rId30" Type="http://schemas.openxmlformats.org/officeDocument/2006/relationships/hyperlink" Target="https://login.consultant.ru/link/?req=doc&amp;base=LAW&amp;n=490528&amp;dst=100062" TargetMode="External"/><Relationship Id="rId35" Type="http://schemas.openxmlformats.org/officeDocument/2006/relationships/hyperlink" Target="https://login.consultant.ru/link/?req=doc&amp;base=LAW&amp;n=396067&amp;dst=100011" TargetMode="External"/><Relationship Id="rId56" Type="http://schemas.openxmlformats.org/officeDocument/2006/relationships/hyperlink" Target="https://login.consultant.ru/link/?req=doc&amp;base=LAW&amp;n=495204&amp;dst=100011" TargetMode="External"/><Relationship Id="rId77" Type="http://schemas.openxmlformats.org/officeDocument/2006/relationships/hyperlink" Target="https://login.consultant.ru/link/?req=doc&amp;base=LAW&amp;n=189749&amp;dst=100051" TargetMode="External"/><Relationship Id="rId100" Type="http://schemas.openxmlformats.org/officeDocument/2006/relationships/hyperlink" Target="https://login.consultant.ru/link/?req=doc&amp;base=LAW&amp;n=522996&amp;dst=100018" TargetMode="External"/><Relationship Id="rId105" Type="http://schemas.openxmlformats.org/officeDocument/2006/relationships/hyperlink" Target="https://login.consultant.ru/link/?req=doc&amp;base=LAW&amp;n=189749&amp;dst=100096" TargetMode="External"/><Relationship Id="rId126" Type="http://schemas.openxmlformats.org/officeDocument/2006/relationships/hyperlink" Target="https://login.consultant.ru/link/?req=doc&amp;base=LAW&amp;n=495204&amp;dst=100014" TargetMode="External"/><Relationship Id="rId147" Type="http://schemas.openxmlformats.org/officeDocument/2006/relationships/hyperlink" Target="https://login.consultant.ru/link/?req=doc&amp;base=LAW&amp;n=495204&amp;dst=100014" TargetMode="External"/><Relationship Id="rId8" Type="http://schemas.openxmlformats.org/officeDocument/2006/relationships/hyperlink" Target="https://login.consultant.ru/link/?req=doc&amp;base=LAW&amp;n=173338&amp;dst=100005" TargetMode="External"/><Relationship Id="rId51" Type="http://schemas.openxmlformats.org/officeDocument/2006/relationships/hyperlink" Target="https://login.consultant.ru/link/?req=doc&amp;base=LAW&amp;n=360671&amp;dst=100018" TargetMode="External"/><Relationship Id="rId72" Type="http://schemas.openxmlformats.org/officeDocument/2006/relationships/hyperlink" Target="https://login.consultant.ru/link/?req=doc&amp;base=LAW&amp;n=189749&amp;dst=100045" TargetMode="External"/><Relationship Id="rId93" Type="http://schemas.openxmlformats.org/officeDocument/2006/relationships/hyperlink" Target="https://login.consultant.ru/link/?req=doc&amp;base=LAW&amp;n=396067&amp;dst=100011" TargetMode="External"/><Relationship Id="rId98" Type="http://schemas.openxmlformats.org/officeDocument/2006/relationships/hyperlink" Target="https://login.consultant.ru/link/?req=doc&amp;base=LAW&amp;n=360671&amp;dst=100047" TargetMode="External"/><Relationship Id="rId121" Type="http://schemas.openxmlformats.org/officeDocument/2006/relationships/hyperlink" Target="https://login.consultant.ru/link/?req=doc&amp;base=LAW&amp;n=360671&amp;dst=100055" TargetMode="External"/><Relationship Id="rId142" Type="http://schemas.openxmlformats.org/officeDocument/2006/relationships/hyperlink" Target="https://login.consultant.ru/link/?req=doc&amp;base=LAW&amp;n=173815&amp;dst=100038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8258</Words>
  <Characters>47074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Владимирова Ольга Дмитриевна</dc:creator>
  <cp:keywords/>
  <dc:description/>
  <cp:lastModifiedBy>Владимирова Ольга Дмитриевна</cp:lastModifiedBy>
  <cp:revision>1</cp:revision>
  <dcterms:created xsi:type="dcterms:W3CDTF">2026-01-15T12:03:00Z</dcterms:created>
  <dcterms:modified xsi:type="dcterms:W3CDTF">2026-01-15T12:07:00Z</dcterms:modified>
</cp:coreProperties>
</file>